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71" w:rsidRPr="001F4B6E" w:rsidRDefault="00717F94" w:rsidP="007C5F5E">
      <w:pPr>
        <w:spacing w:after="0" w:line="240" w:lineRule="auto"/>
        <w:ind w:right="-900"/>
        <w:rPr>
          <w:rFonts w:ascii="Bookman Old Style" w:hAnsi="Bookman Old Style"/>
          <w:b/>
          <w:sz w:val="28"/>
          <w:szCs w:val="28"/>
        </w:rPr>
      </w:pPr>
      <w:r>
        <w:rPr>
          <w:rFonts w:ascii="Bookman Old Style" w:hAnsi="Bookman Old Style"/>
          <w:b/>
          <w:sz w:val="28"/>
          <w:szCs w:val="28"/>
        </w:rPr>
        <w:t xml:space="preserve">                                          </w:t>
      </w:r>
      <w:r w:rsidR="00C61371" w:rsidRPr="001F4B6E">
        <w:rPr>
          <w:rFonts w:ascii="Bookman Old Style" w:hAnsi="Bookman Old Style"/>
          <w:b/>
          <w:sz w:val="28"/>
          <w:szCs w:val="28"/>
        </w:rPr>
        <w:t>ROMÂNIA</w:t>
      </w:r>
    </w:p>
    <w:p w:rsidR="00C61371" w:rsidRPr="001F4B6E" w:rsidRDefault="00C61371" w:rsidP="007C5F5E">
      <w:pPr>
        <w:spacing w:after="0" w:line="240" w:lineRule="auto"/>
        <w:ind w:left="-900" w:right="-900"/>
        <w:jc w:val="center"/>
        <w:rPr>
          <w:rFonts w:ascii="Bookman Old Style" w:hAnsi="Bookman Old Style"/>
          <w:b/>
          <w:sz w:val="28"/>
          <w:szCs w:val="28"/>
        </w:rPr>
      </w:pPr>
      <w:r w:rsidRPr="001F4B6E">
        <w:rPr>
          <w:rFonts w:ascii="Bookman Old Style" w:hAnsi="Bookman Old Style"/>
          <w:b/>
          <w:sz w:val="28"/>
          <w:szCs w:val="28"/>
        </w:rPr>
        <w:t>JUDEŢUL  BUZĂU</w:t>
      </w:r>
    </w:p>
    <w:p w:rsidR="00C61371" w:rsidRPr="001F4B6E" w:rsidRDefault="00C61371" w:rsidP="007C5F5E">
      <w:pPr>
        <w:spacing w:after="0" w:line="240" w:lineRule="auto"/>
        <w:ind w:left="-900" w:right="-900"/>
        <w:jc w:val="center"/>
        <w:rPr>
          <w:rFonts w:ascii="Bookman Old Style" w:hAnsi="Bookman Old Style"/>
          <w:b/>
          <w:sz w:val="28"/>
          <w:szCs w:val="28"/>
        </w:rPr>
      </w:pPr>
      <w:r w:rsidRPr="001F4B6E">
        <w:rPr>
          <w:rFonts w:ascii="Bookman Old Style" w:hAnsi="Bookman Old Style"/>
          <w:b/>
          <w:sz w:val="28"/>
          <w:szCs w:val="28"/>
        </w:rPr>
        <w:t xml:space="preserve">COMUNA UNGURIU </w:t>
      </w:r>
    </w:p>
    <w:p w:rsidR="00C61371" w:rsidRPr="001F4B6E" w:rsidRDefault="00C61371" w:rsidP="007C5F5E">
      <w:pPr>
        <w:spacing w:after="0" w:line="240" w:lineRule="auto"/>
        <w:ind w:left="-900" w:right="-900"/>
        <w:jc w:val="center"/>
        <w:rPr>
          <w:rFonts w:ascii="Bookman Old Style" w:hAnsi="Bookman Old Style"/>
          <w:b/>
          <w:sz w:val="28"/>
          <w:szCs w:val="28"/>
        </w:rPr>
      </w:pPr>
      <w:r w:rsidRPr="001F4B6E">
        <w:rPr>
          <w:rFonts w:ascii="Bookman Old Style" w:hAnsi="Bookman Old Style"/>
          <w:b/>
          <w:sz w:val="28"/>
          <w:szCs w:val="28"/>
        </w:rPr>
        <w:t xml:space="preserve">CONSILIUL  LOCAL  </w:t>
      </w:r>
    </w:p>
    <w:p w:rsidR="00CB4F97" w:rsidRPr="001F4B6E" w:rsidRDefault="00CB4F97" w:rsidP="001511F3">
      <w:pPr>
        <w:spacing w:after="0"/>
        <w:ind w:right="-900"/>
        <w:rPr>
          <w:rFonts w:ascii="Bookman Old Style" w:hAnsi="Bookman Old Style"/>
          <w:b/>
          <w:i/>
          <w:sz w:val="16"/>
          <w:szCs w:val="16"/>
        </w:rPr>
      </w:pPr>
    </w:p>
    <w:p w:rsidR="00C61371" w:rsidRPr="001F4B6E" w:rsidRDefault="00C61371" w:rsidP="001F4B6E">
      <w:pPr>
        <w:pStyle w:val="Heading1"/>
        <w:spacing w:before="0" w:after="0"/>
        <w:ind w:left="-900" w:right="-900"/>
        <w:jc w:val="center"/>
        <w:rPr>
          <w:rFonts w:ascii="Bookman Old Style" w:hAnsi="Bookman Old Style"/>
          <w:lang w:val="en-US"/>
        </w:rPr>
      </w:pPr>
      <w:r w:rsidRPr="001F4B6E">
        <w:rPr>
          <w:rFonts w:ascii="Bookman Old Style" w:hAnsi="Bookman Old Style"/>
          <w:sz w:val="28"/>
          <w:szCs w:val="28"/>
        </w:rPr>
        <w:t xml:space="preserve">HOTĂRÂRE </w:t>
      </w:r>
    </w:p>
    <w:p w:rsidR="000E4D5D" w:rsidRDefault="000E4D5D" w:rsidP="000E4D5D">
      <w:pPr>
        <w:keepNext/>
        <w:keepLines/>
        <w:suppressLineNumbers/>
        <w:suppressAutoHyphens/>
        <w:autoSpaceDE w:val="0"/>
        <w:autoSpaceDN w:val="0"/>
        <w:adjustRightInd w:val="0"/>
        <w:spacing w:after="0" w:line="240" w:lineRule="auto"/>
        <w:ind w:left="-851"/>
        <w:contextualSpacing/>
        <w:jc w:val="center"/>
        <w:rPr>
          <w:rFonts w:ascii="Bookman Old Style" w:eastAsia="TimesNewRomanPS-BoldMT" w:hAnsi="Bookman Old Style"/>
          <w:bCs/>
          <w:sz w:val="26"/>
          <w:szCs w:val="26"/>
          <w:lang w:val="it-IT"/>
        </w:rPr>
      </w:pPr>
      <w:r w:rsidRPr="000E4D5D">
        <w:rPr>
          <w:rFonts w:ascii="Bookman Old Style" w:eastAsia="TimesNewRomanPS-BoldMT" w:hAnsi="Bookman Old Style" w:cs="Times New Roman"/>
          <w:bCs/>
          <w:sz w:val="26"/>
          <w:szCs w:val="26"/>
          <w:lang w:val="it-IT"/>
        </w:rPr>
        <w:t xml:space="preserve">privind modificarea/abrograrea unor hotărâri ale consiliului local </w:t>
      </w:r>
    </w:p>
    <w:p w:rsidR="000E4D5D" w:rsidRPr="000E4D5D" w:rsidRDefault="000E4D5D" w:rsidP="000E4D5D">
      <w:pPr>
        <w:keepNext/>
        <w:keepLines/>
        <w:suppressLineNumbers/>
        <w:suppressAutoHyphens/>
        <w:autoSpaceDE w:val="0"/>
        <w:autoSpaceDN w:val="0"/>
        <w:adjustRightInd w:val="0"/>
        <w:spacing w:after="0" w:line="240" w:lineRule="auto"/>
        <w:ind w:left="-851"/>
        <w:contextualSpacing/>
        <w:jc w:val="center"/>
        <w:rPr>
          <w:rFonts w:ascii="Bookman Old Style" w:eastAsia="TimesNewRomanPS-BoldMT" w:hAnsi="Bookman Old Style" w:cs="Times New Roman"/>
          <w:bCs/>
          <w:sz w:val="26"/>
          <w:szCs w:val="26"/>
          <w:lang w:val="it-IT"/>
        </w:rPr>
      </w:pPr>
      <w:r w:rsidRPr="000E4D5D">
        <w:rPr>
          <w:rFonts w:ascii="Bookman Old Style" w:eastAsia="TimesNewRomanPS-BoldMT" w:hAnsi="Bookman Old Style" w:cs="Times New Roman"/>
          <w:bCs/>
          <w:sz w:val="26"/>
          <w:szCs w:val="26"/>
          <w:lang w:val="it-IT"/>
        </w:rPr>
        <w:t xml:space="preserve">al comunei </w:t>
      </w:r>
      <w:r w:rsidRPr="000E4D5D">
        <w:rPr>
          <w:rFonts w:ascii="Bookman Old Style" w:eastAsia="TimesNewRomanPS-BoldMT" w:hAnsi="Bookman Old Style"/>
          <w:bCs/>
          <w:sz w:val="26"/>
          <w:szCs w:val="26"/>
          <w:lang w:val="it-IT"/>
        </w:rPr>
        <w:t>Unguriu</w:t>
      </w:r>
      <w:r w:rsidRPr="000E4D5D">
        <w:rPr>
          <w:rFonts w:ascii="Bookman Old Style" w:eastAsia="TimesNewRomanPS-BoldMT" w:hAnsi="Bookman Old Style" w:cs="Times New Roman"/>
          <w:bCs/>
          <w:sz w:val="26"/>
          <w:szCs w:val="26"/>
          <w:lang w:val="it-IT"/>
        </w:rPr>
        <w:t>, judeţul Buzău</w:t>
      </w:r>
    </w:p>
    <w:p w:rsidR="001F4B6E" w:rsidRDefault="001F4B6E" w:rsidP="001511F3">
      <w:pPr>
        <w:spacing w:after="0"/>
        <w:ind w:right="-988"/>
        <w:rPr>
          <w:rFonts w:ascii="Bookman Old Style" w:hAnsi="Bookman Old Style"/>
          <w:sz w:val="24"/>
          <w:szCs w:val="24"/>
        </w:rPr>
      </w:pPr>
    </w:p>
    <w:p w:rsidR="001511F3" w:rsidRPr="000E4D5D" w:rsidRDefault="001F4B6E" w:rsidP="007C5F5E">
      <w:pPr>
        <w:spacing w:after="0"/>
        <w:ind w:left="-900" w:right="-988" w:firstLine="49"/>
        <w:rPr>
          <w:rFonts w:ascii="Bookman Old Style" w:hAnsi="Bookman Old Style"/>
          <w:sz w:val="24"/>
          <w:szCs w:val="24"/>
        </w:rPr>
      </w:pPr>
      <w:r w:rsidRPr="001F4B6E">
        <w:rPr>
          <w:rFonts w:ascii="Bookman Old Style" w:hAnsi="Bookman Old Style"/>
          <w:sz w:val="24"/>
          <w:szCs w:val="24"/>
        </w:rPr>
        <w:t xml:space="preserve">  </w:t>
      </w:r>
      <w:r w:rsidR="001511F3">
        <w:rPr>
          <w:rFonts w:ascii="Bookman Old Style" w:hAnsi="Bookman Old Style"/>
          <w:sz w:val="28"/>
          <w:szCs w:val="28"/>
        </w:rPr>
        <w:t xml:space="preserve">  </w:t>
      </w:r>
      <w:r w:rsidR="001511F3" w:rsidRPr="002547FF">
        <w:rPr>
          <w:rFonts w:ascii="Bookman Old Style" w:hAnsi="Bookman Old Style"/>
          <w:sz w:val="28"/>
          <w:szCs w:val="28"/>
        </w:rPr>
        <w:t xml:space="preserve"> </w:t>
      </w:r>
      <w:r w:rsidR="001511F3" w:rsidRPr="000E4D5D">
        <w:rPr>
          <w:rFonts w:ascii="Bookman Old Style" w:hAnsi="Bookman Old Style"/>
          <w:sz w:val="24"/>
          <w:szCs w:val="24"/>
        </w:rPr>
        <w:t xml:space="preserve">Consiliul  local al comunei Unguriu , judetul Buzău;  </w:t>
      </w:r>
    </w:p>
    <w:p w:rsidR="001511F3" w:rsidRPr="000E4D5D" w:rsidRDefault="001511F3" w:rsidP="007C5F5E">
      <w:pPr>
        <w:spacing w:after="0"/>
        <w:ind w:left="-900" w:right="-988" w:firstLine="49"/>
        <w:rPr>
          <w:rFonts w:ascii="Bookman Old Style" w:hAnsi="Bookman Old Style"/>
          <w:sz w:val="24"/>
          <w:szCs w:val="24"/>
        </w:rPr>
      </w:pPr>
      <w:r w:rsidRPr="000E4D5D">
        <w:rPr>
          <w:rFonts w:ascii="Bookman Old Style" w:hAnsi="Bookman Old Style"/>
          <w:sz w:val="24"/>
          <w:szCs w:val="24"/>
        </w:rPr>
        <w:t xml:space="preserve">     Având în  vedere   : </w:t>
      </w:r>
    </w:p>
    <w:p w:rsidR="001511F3" w:rsidRPr="000E4D5D" w:rsidRDefault="001511F3" w:rsidP="007C5F5E">
      <w:pPr>
        <w:spacing w:after="0"/>
        <w:ind w:left="-900" w:right="-988"/>
        <w:rPr>
          <w:rFonts w:ascii="Bookman Old Style" w:hAnsi="Bookman Old Style"/>
          <w:sz w:val="24"/>
          <w:szCs w:val="24"/>
        </w:rPr>
      </w:pPr>
      <w:r w:rsidRPr="000E4D5D">
        <w:rPr>
          <w:rFonts w:ascii="Bookman Old Style" w:hAnsi="Bookman Old Style"/>
          <w:sz w:val="24"/>
          <w:szCs w:val="24"/>
        </w:rPr>
        <w:t xml:space="preserve">   - referatul de aprobare al primarului comunei Unguriu nr. </w:t>
      </w:r>
      <w:r w:rsidR="000E4D5D">
        <w:rPr>
          <w:rFonts w:ascii="Bookman Old Style" w:hAnsi="Bookman Old Style"/>
          <w:sz w:val="24"/>
          <w:szCs w:val="24"/>
        </w:rPr>
        <w:t>3179</w:t>
      </w:r>
      <w:r w:rsidRPr="000E4D5D">
        <w:rPr>
          <w:rFonts w:ascii="Bookman Old Style" w:hAnsi="Bookman Old Style"/>
          <w:sz w:val="24"/>
          <w:szCs w:val="24"/>
        </w:rPr>
        <w:t xml:space="preserve"> / 2019 ;</w:t>
      </w:r>
    </w:p>
    <w:p w:rsidR="001511F3" w:rsidRPr="000E4D5D" w:rsidRDefault="001511F3" w:rsidP="007C5F5E">
      <w:pPr>
        <w:spacing w:after="0"/>
        <w:ind w:left="-900" w:right="-988"/>
        <w:rPr>
          <w:rFonts w:ascii="Bookman Old Style" w:hAnsi="Bookman Old Style"/>
          <w:sz w:val="24"/>
          <w:szCs w:val="24"/>
        </w:rPr>
      </w:pPr>
      <w:r w:rsidRPr="000E4D5D">
        <w:rPr>
          <w:rFonts w:ascii="Bookman Old Style" w:hAnsi="Bookman Old Style"/>
          <w:sz w:val="24"/>
          <w:szCs w:val="24"/>
        </w:rPr>
        <w:t xml:space="preserve">   - raportul compartim</w:t>
      </w:r>
      <w:r w:rsidR="000E4D5D">
        <w:rPr>
          <w:rFonts w:ascii="Bookman Old Style" w:hAnsi="Bookman Old Style"/>
          <w:sz w:val="24"/>
          <w:szCs w:val="24"/>
        </w:rPr>
        <w:t>entului de specialitate nr. 3178</w:t>
      </w:r>
      <w:r w:rsidRPr="000E4D5D">
        <w:rPr>
          <w:rFonts w:ascii="Bookman Old Style" w:hAnsi="Bookman Old Style"/>
          <w:sz w:val="24"/>
          <w:szCs w:val="24"/>
        </w:rPr>
        <w:t>/ 2019 ;</w:t>
      </w:r>
    </w:p>
    <w:p w:rsidR="001511F3" w:rsidRPr="000E4D5D" w:rsidRDefault="001511F3" w:rsidP="007C5F5E">
      <w:pPr>
        <w:spacing w:after="0"/>
        <w:ind w:left="-900" w:right="-988"/>
        <w:rPr>
          <w:rFonts w:ascii="Bookman Old Style" w:hAnsi="Bookman Old Style"/>
          <w:sz w:val="24"/>
          <w:szCs w:val="24"/>
        </w:rPr>
      </w:pPr>
      <w:r w:rsidRPr="000E4D5D">
        <w:rPr>
          <w:rFonts w:ascii="Bookman Old Style" w:hAnsi="Bookman Old Style"/>
          <w:sz w:val="24"/>
          <w:szCs w:val="24"/>
        </w:rPr>
        <w:t xml:space="preserve">   - avizul comisiilor de specialite ale Consiliului local Unguriu ;</w:t>
      </w:r>
    </w:p>
    <w:p w:rsidR="000E4D5D" w:rsidRPr="000E4D5D" w:rsidRDefault="001511F3" w:rsidP="007C5F5E">
      <w:pPr>
        <w:pStyle w:val="NormalWeb"/>
        <w:keepNext/>
        <w:keepLines/>
        <w:suppressLineNumbers/>
        <w:suppressAutoHyphens/>
        <w:spacing w:before="0" w:beforeAutospacing="0" w:after="0" w:afterAutospacing="0"/>
        <w:ind w:left="-900" w:right="-988"/>
        <w:contextualSpacing/>
        <w:jc w:val="both"/>
        <w:rPr>
          <w:rFonts w:ascii="Bookman Old Style" w:eastAsia="TimesNewRomanPS-BoldMT" w:hAnsi="Bookman Old Style"/>
          <w:bCs/>
          <w:lang w:val="it-IT"/>
        </w:rPr>
      </w:pPr>
      <w:r w:rsidRPr="000E4D5D">
        <w:rPr>
          <w:rFonts w:ascii="Bookman Old Style" w:hAnsi="Bookman Old Style"/>
        </w:rPr>
        <w:t xml:space="preserve">    </w:t>
      </w:r>
      <w:r w:rsidR="000E4D5D" w:rsidRPr="000E4D5D">
        <w:rPr>
          <w:rFonts w:ascii="Bookman Old Style" w:eastAsia="TimesNewRomanPS-BoldMT" w:hAnsi="Bookman Old Style"/>
          <w:bCs/>
          <w:lang w:val="it-IT"/>
        </w:rPr>
        <w:t xml:space="preserve">- prevederile </w:t>
      </w:r>
      <w:r w:rsidR="000E4D5D" w:rsidRPr="000E4D5D">
        <w:rPr>
          <w:rFonts w:ascii="Bookman Old Style" w:hAnsi="Bookman Old Style"/>
          <w:bCs/>
        </w:rPr>
        <w:t xml:space="preserve">Legii </w:t>
      </w:r>
      <w:r w:rsidR="000E4D5D" w:rsidRPr="000E4D5D">
        <w:rPr>
          <w:rFonts w:ascii="Bookman Old Style" w:hAnsi="Bookman Old Style"/>
        </w:rPr>
        <w:t>privind normele de tehnică legislativă pentru elaborarea actelor normative</w:t>
      </w:r>
      <w:r w:rsidR="000E4D5D" w:rsidRPr="000E4D5D">
        <w:rPr>
          <w:rFonts w:ascii="Bookman Old Style" w:eastAsia="TimesNewRomanPS-BoldMT" w:hAnsi="Bookman Old Style"/>
          <w:bCs/>
          <w:lang w:val="it-IT"/>
        </w:rPr>
        <w:t xml:space="preserve"> nr. 27/2000, republicată, cu modificările şi completările ulterioare;</w:t>
      </w:r>
    </w:p>
    <w:p w:rsidR="000E4D5D" w:rsidRPr="000E4D5D" w:rsidRDefault="000E4D5D" w:rsidP="007C5F5E">
      <w:pPr>
        <w:pStyle w:val="NormalWeb"/>
        <w:keepNext/>
        <w:keepLines/>
        <w:suppressLineNumbers/>
        <w:suppressAutoHyphens/>
        <w:spacing w:before="0" w:beforeAutospacing="0" w:after="0" w:afterAutospacing="0"/>
        <w:ind w:left="-900" w:right="-988"/>
        <w:contextualSpacing/>
        <w:jc w:val="both"/>
        <w:rPr>
          <w:rFonts w:ascii="Bookman Old Style" w:eastAsia="TimesNewRomanPS-BoldMT" w:hAnsi="Bookman Old Style"/>
          <w:bCs/>
          <w:lang w:val="it-IT"/>
        </w:rPr>
      </w:pPr>
      <w:r w:rsidRPr="000E4D5D">
        <w:rPr>
          <w:rFonts w:ascii="Bookman Old Style" w:eastAsia="TimesNewRomanPS-BoldMT" w:hAnsi="Bookman Old Style"/>
          <w:bCs/>
        </w:rPr>
        <w:t>- prevederile art.33 alin.(2) lit.b) şi lit.c) din Legea 51/2006 a serviciilor comunitare de utilităţi publice, republicată, cu modificările şi completările ulterioare;</w:t>
      </w:r>
    </w:p>
    <w:p w:rsidR="000E4D5D" w:rsidRPr="000E4D5D" w:rsidRDefault="000E4D5D" w:rsidP="007C5F5E">
      <w:pPr>
        <w:pStyle w:val="NormalWeb"/>
        <w:keepNext/>
        <w:keepLines/>
        <w:suppressLineNumbers/>
        <w:suppressAutoHyphens/>
        <w:spacing w:before="0" w:beforeAutospacing="0" w:after="0" w:afterAutospacing="0"/>
        <w:ind w:left="-900" w:right="-988"/>
        <w:contextualSpacing/>
        <w:jc w:val="both"/>
        <w:rPr>
          <w:rFonts w:ascii="Bookman Old Style" w:eastAsia="TimesNewRomanPS-BoldMT" w:hAnsi="Bookman Old Style"/>
          <w:bCs/>
        </w:rPr>
      </w:pPr>
      <w:r w:rsidRPr="000E4D5D">
        <w:rPr>
          <w:rFonts w:ascii="Bookman Old Style" w:eastAsia="TimesNewRomanPS-BoldMT" w:hAnsi="Bookman Old Style"/>
          <w:bCs/>
        </w:rPr>
        <w:t>- prevederile art.1 alin.(2), art. 2 alin.(1) şi alin.(2) din Legea 101/2006 a serviciului de salubrizare a localităţilor, republicată, cu modificările şi completările ulterioare;</w:t>
      </w:r>
    </w:p>
    <w:p w:rsidR="000E4D5D" w:rsidRPr="000E4D5D" w:rsidRDefault="000E4D5D" w:rsidP="007C5F5E">
      <w:pPr>
        <w:pStyle w:val="NormalWeb"/>
        <w:keepNext/>
        <w:keepLines/>
        <w:suppressLineNumbers/>
        <w:suppressAutoHyphens/>
        <w:spacing w:before="0" w:beforeAutospacing="0" w:after="0" w:afterAutospacing="0"/>
        <w:ind w:left="-900" w:right="-988"/>
        <w:contextualSpacing/>
        <w:jc w:val="both"/>
        <w:rPr>
          <w:rFonts w:ascii="Bookman Old Style" w:eastAsia="TimesNewRomanPS-BoldMT" w:hAnsi="Bookman Old Style"/>
          <w:bCs/>
          <w:lang w:val="it-IT"/>
        </w:rPr>
      </w:pPr>
      <w:r w:rsidRPr="000E4D5D">
        <w:rPr>
          <w:rFonts w:ascii="Bookman Old Style" w:eastAsia="TimesNewRomanPS-BoldMT" w:hAnsi="Bookman Old Style"/>
          <w:bCs/>
          <w:lang w:val="it-IT"/>
        </w:rPr>
        <w:t>- p</w:t>
      </w:r>
      <w:r w:rsidRPr="000E4D5D">
        <w:rPr>
          <w:rFonts w:ascii="Bookman Old Style" w:eastAsia="TimesNewRomanPS-BoldMT" w:hAnsi="Bookman Old Style"/>
          <w:bCs/>
        </w:rPr>
        <w:t xml:space="preserve">revederile HCL </w:t>
      </w:r>
      <w:r>
        <w:rPr>
          <w:rFonts w:ascii="Bookman Old Style" w:eastAsia="TimesNewRomanPS-BoldMT" w:hAnsi="Bookman Old Style"/>
          <w:bCs/>
        </w:rPr>
        <w:t>Unguriu</w:t>
      </w:r>
      <w:r w:rsidRPr="000E4D5D">
        <w:rPr>
          <w:rFonts w:ascii="Bookman Old Style" w:eastAsia="TimesNewRomanPS-BoldMT" w:hAnsi="Bookman Old Style"/>
          <w:bCs/>
        </w:rPr>
        <w:t xml:space="preserve"> nr. 24/08.05.2009 privind furnizarea serviciului de salubrizare de la nivelul comunei Unguriu, judeţul Buzău,</w:t>
      </w:r>
    </w:p>
    <w:p w:rsidR="001511F3" w:rsidRPr="001511F3" w:rsidRDefault="001511F3" w:rsidP="000E4D5D">
      <w:pPr>
        <w:spacing w:after="0"/>
        <w:ind w:left="-900" w:right="-988"/>
        <w:jc w:val="both"/>
        <w:rPr>
          <w:rFonts w:ascii="Bookman Old Style" w:hAnsi="Bookman Old Style"/>
          <w:sz w:val="12"/>
          <w:szCs w:val="12"/>
        </w:rPr>
      </w:pPr>
    </w:p>
    <w:p w:rsidR="001511F3" w:rsidRDefault="001511F3" w:rsidP="001511F3">
      <w:pPr>
        <w:spacing w:after="0"/>
        <w:ind w:left="-900" w:right="-988"/>
        <w:jc w:val="both"/>
        <w:rPr>
          <w:rFonts w:ascii="Bookman Old Style" w:hAnsi="Bookman Old Style"/>
          <w:sz w:val="26"/>
          <w:szCs w:val="26"/>
        </w:rPr>
      </w:pPr>
      <w:r w:rsidRPr="002547FF">
        <w:rPr>
          <w:rFonts w:ascii="Bookman Old Style" w:hAnsi="Bookman Old Style"/>
          <w:i/>
          <w:sz w:val="26"/>
          <w:szCs w:val="26"/>
        </w:rPr>
        <w:t xml:space="preserve">   </w:t>
      </w:r>
      <w:r w:rsidRPr="002547FF">
        <w:rPr>
          <w:rFonts w:ascii="Bookman Old Style" w:hAnsi="Bookman Old Style"/>
          <w:i/>
          <w:sz w:val="26"/>
          <w:szCs w:val="26"/>
        </w:rPr>
        <w:tab/>
      </w:r>
      <w:r w:rsidRPr="00220BBA">
        <w:rPr>
          <w:rFonts w:ascii="Bookman Old Style" w:hAnsi="Bookman Old Style"/>
          <w:sz w:val="26"/>
          <w:szCs w:val="26"/>
        </w:rPr>
        <w:t xml:space="preserve"> În temeiul  </w:t>
      </w:r>
      <w:r>
        <w:rPr>
          <w:rFonts w:ascii="Bookman Old Style" w:hAnsi="Bookman Old Style"/>
          <w:sz w:val="26"/>
          <w:szCs w:val="26"/>
        </w:rPr>
        <w:t>art. 129</w:t>
      </w:r>
      <w:r w:rsidRPr="002547FF">
        <w:rPr>
          <w:rFonts w:ascii="Bookman Old Style" w:hAnsi="Bookman Old Style"/>
          <w:sz w:val="26"/>
          <w:szCs w:val="26"/>
        </w:rPr>
        <w:t xml:space="preserve"> alin. (3) </w:t>
      </w:r>
      <w:r w:rsidR="000E4D5D">
        <w:rPr>
          <w:rFonts w:ascii="Bookman Old Style" w:hAnsi="Bookman Old Style"/>
          <w:sz w:val="26"/>
          <w:szCs w:val="26"/>
        </w:rPr>
        <w:t xml:space="preserve"> litera „e</w:t>
      </w:r>
      <w:r w:rsidR="000E4D5D">
        <w:rPr>
          <w:rFonts w:ascii="Times New Roman" w:hAnsi="Times New Roman" w:cs="Times New Roman"/>
          <w:sz w:val="26"/>
          <w:szCs w:val="26"/>
          <w:lang w:val="ro-RO"/>
        </w:rPr>
        <w:t xml:space="preserve">” </w:t>
      </w:r>
      <w:r w:rsidR="007C5F5E">
        <w:rPr>
          <w:rFonts w:ascii="Times New Roman" w:hAnsi="Times New Roman" w:cs="Times New Roman"/>
          <w:sz w:val="26"/>
          <w:szCs w:val="26"/>
        </w:rPr>
        <w:t>ș</w:t>
      </w:r>
      <w:r w:rsidR="000E4D5D">
        <w:rPr>
          <w:rFonts w:ascii="Bookman Old Style" w:hAnsi="Bookman Old Style"/>
          <w:sz w:val="26"/>
          <w:szCs w:val="26"/>
        </w:rPr>
        <w:t>i alin.(7) lit. “n”</w:t>
      </w:r>
      <w:r w:rsidRPr="002547FF">
        <w:rPr>
          <w:rFonts w:ascii="Bookman Old Style" w:hAnsi="Bookman Old Style"/>
          <w:sz w:val="26"/>
          <w:szCs w:val="26"/>
        </w:rPr>
        <w:t xml:space="preserve"> </w:t>
      </w:r>
      <w:r>
        <w:rPr>
          <w:rFonts w:ascii="Bookman Old Style" w:hAnsi="Bookman Old Style"/>
          <w:sz w:val="26"/>
          <w:szCs w:val="26"/>
        </w:rPr>
        <w:t xml:space="preserve">, </w:t>
      </w:r>
      <w:r w:rsidRPr="00220BBA">
        <w:rPr>
          <w:rFonts w:ascii="Bookman Old Style" w:hAnsi="Bookman Old Style"/>
          <w:sz w:val="26"/>
          <w:szCs w:val="26"/>
        </w:rPr>
        <w:t xml:space="preserve">art. 139 alin. (1) şi art. 196 alin. (1) lit. „a” din Legea nr. 57/2019, privind Codul administrativ, emite următoarea </w:t>
      </w:r>
    </w:p>
    <w:p w:rsidR="001511F3" w:rsidRPr="00220BBA" w:rsidRDefault="001511F3" w:rsidP="001511F3">
      <w:pPr>
        <w:spacing w:after="0"/>
        <w:ind w:left="-900" w:right="-988"/>
        <w:jc w:val="both"/>
        <w:rPr>
          <w:rFonts w:ascii="Bookman Old Style" w:hAnsi="Bookman Old Style"/>
          <w:sz w:val="16"/>
          <w:szCs w:val="16"/>
        </w:rPr>
      </w:pPr>
    </w:p>
    <w:p w:rsidR="001511F3" w:rsidRPr="002547FF" w:rsidRDefault="001511F3" w:rsidP="001511F3">
      <w:pPr>
        <w:pStyle w:val="Heading8"/>
        <w:tabs>
          <w:tab w:val="left" w:pos="5145"/>
        </w:tabs>
        <w:spacing w:before="0" w:after="0"/>
        <w:ind w:left="-900" w:right="-988"/>
        <w:jc w:val="center"/>
        <w:rPr>
          <w:rFonts w:ascii="Bookman Old Style" w:hAnsi="Bookman Old Style"/>
          <w:b/>
          <w:sz w:val="28"/>
          <w:szCs w:val="28"/>
        </w:rPr>
      </w:pPr>
      <w:r w:rsidRPr="002547FF">
        <w:rPr>
          <w:rFonts w:ascii="Bookman Old Style" w:hAnsi="Bookman Old Style"/>
          <w:sz w:val="28"/>
          <w:szCs w:val="28"/>
        </w:rPr>
        <w:t xml:space="preserve">       </w:t>
      </w:r>
      <w:r w:rsidRPr="002547FF">
        <w:rPr>
          <w:rFonts w:ascii="Bookman Old Style" w:hAnsi="Bookman Old Style"/>
          <w:b/>
          <w:sz w:val="28"/>
          <w:szCs w:val="28"/>
        </w:rPr>
        <w:t>H O T Ă R Â R E:</w:t>
      </w:r>
    </w:p>
    <w:p w:rsidR="001511F3" w:rsidRPr="001511F3" w:rsidRDefault="001511F3" w:rsidP="001511F3">
      <w:pPr>
        <w:spacing w:after="0"/>
        <w:ind w:left="-900" w:right="-988"/>
        <w:rPr>
          <w:rFonts w:ascii="Bookman Old Style" w:hAnsi="Bookman Old Style"/>
          <w:sz w:val="12"/>
          <w:szCs w:val="12"/>
        </w:rPr>
      </w:pPr>
    </w:p>
    <w:p w:rsidR="002107FB" w:rsidRPr="007C5F5E" w:rsidRDefault="001511F3" w:rsidP="002107FB">
      <w:pPr>
        <w:spacing w:after="0"/>
        <w:ind w:left="-900" w:right="-988"/>
        <w:jc w:val="both"/>
        <w:rPr>
          <w:rFonts w:ascii="Bookman Old Style" w:hAnsi="Bookman Old Style"/>
          <w:sz w:val="26"/>
          <w:szCs w:val="26"/>
        </w:rPr>
      </w:pPr>
      <w:r w:rsidRPr="007C5F5E">
        <w:rPr>
          <w:rFonts w:ascii="Bookman Old Style" w:hAnsi="Bookman Old Style"/>
          <w:i/>
          <w:sz w:val="26"/>
          <w:szCs w:val="26"/>
        </w:rPr>
        <w:t xml:space="preserve"> </w:t>
      </w:r>
      <w:r w:rsidR="002107FB" w:rsidRPr="007C5F5E">
        <w:rPr>
          <w:rFonts w:ascii="Bookman Old Style" w:eastAsia="Times New Roman" w:hAnsi="Bookman Old Style" w:cs="Times New Roman"/>
          <w:b/>
          <w:sz w:val="26"/>
          <w:szCs w:val="26"/>
        </w:rPr>
        <w:t>Art.I</w:t>
      </w:r>
      <w:r w:rsidR="002107FB" w:rsidRPr="007C5F5E">
        <w:rPr>
          <w:rFonts w:ascii="Bookman Old Style" w:eastAsia="Times New Roman" w:hAnsi="Bookman Old Style" w:cs="Times New Roman"/>
          <w:sz w:val="26"/>
          <w:szCs w:val="26"/>
        </w:rPr>
        <w:t xml:space="preserve"> Hotărârea Consiliului Local al comunei </w:t>
      </w:r>
      <w:r w:rsidR="002107FB" w:rsidRPr="007C5F5E">
        <w:rPr>
          <w:rFonts w:ascii="Bookman Old Style" w:hAnsi="Bookman Old Style"/>
          <w:sz w:val="26"/>
          <w:szCs w:val="26"/>
        </w:rPr>
        <w:t>Unguriu</w:t>
      </w:r>
      <w:r w:rsidR="002107FB" w:rsidRPr="007C5F5E">
        <w:rPr>
          <w:rFonts w:ascii="Bookman Old Style" w:eastAsia="Times New Roman" w:hAnsi="Bookman Old Style" w:cs="Times New Roman"/>
          <w:sz w:val="26"/>
          <w:szCs w:val="26"/>
        </w:rPr>
        <w:t xml:space="preserve"> nr.</w:t>
      </w:r>
      <w:r w:rsidR="002107FB" w:rsidRPr="007C5F5E">
        <w:rPr>
          <w:rFonts w:ascii="Bookman Old Style" w:eastAsia="TimesNewRomanPS-BoldMT" w:hAnsi="Bookman Old Style" w:cs="Times New Roman"/>
          <w:bCs/>
          <w:sz w:val="26"/>
          <w:szCs w:val="26"/>
        </w:rPr>
        <w:t xml:space="preserve"> 24/08.05.2009 </w:t>
      </w:r>
      <w:r w:rsidR="002107FB" w:rsidRPr="007C5F5E">
        <w:rPr>
          <w:rFonts w:ascii="Bookman Old Style" w:eastAsia="Times New Roman" w:hAnsi="Bookman Old Style" w:cs="Times New Roman"/>
          <w:sz w:val="26"/>
          <w:szCs w:val="26"/>
        </w:rPr>
        <w:t>se modifică după cum urmează:</w:t>
      </w:r>
    </w:p>
    <w:p w:rsidR="002107FB" w:rsidRPr="007C5F5E" w:rsidRDefault="002107FB" w:rsidP="002107FB">
      <w:pPr>
        <w:pStyle w:val="ListParagraph"/>
        <w:numPr>
          <w:ilvl w:val="0"/>
          <w:numId w:val="1"/>
        </w:numPr>
        <w:spacing w:after="0"/>
        <w:ind w:right="-988"/>
        <w:jc w:val="both"/>
        <w:rPr>
          <w:rFonts w:ascii="Bookman Old Style" w:hAnsi="Bookman Old Style"/>
          <w:sz w:val="26"/>
          <w:szCs w:val="26"/>
        </w:rPr>
      </w:pPr>
      <w:r w:rsidRPr="007C5F5E">
        <w:rPr>
          <w:rFonts w:ascii="Bookman Old Style" w:eastAsia="Times New Roman" w:hAnsi="Bookman Old Style" w:cs="Times New Roman"/>
          <w:i/>
          <w:sz w:val="26"/>
          <w:szCs w:val="26"/>
          <w:u w:val="single"/>
        </w:rPr>
        <w:t>Art. 1 se modifică şi va avea următorul cuprins:</w:t>
      </w:r>
    </w:p>
    <w:p w:rsidR="002107FB" w:rsidRPr="007C5F5E" w:rsidRDefault="002107FB" w:rsidP="002107FB">
      <w:pPr>
        <w:spacing w:after="0"/>
        <w:ind w:left="-900" w:right="-988"/>
        <w:jc w:val="both"/>
        <w:rPr>
          <w:rFonts w:ascii="Bookman Old Style" w:hAnsi="Bookman Old Style"/>
          <w:sz w:val="26"/>
          <w:szCs w:val="26"/>
        </w:rPr>
      </w:pPr>
      <w:r w:rsidRPr="007C5F5E">
        <w:rPr>
          <w:rFonts w:ascii="Bookman Old Style" w:eastAsia="Times New Roman" w:hAnsi="Bookman Old Style" w:cs="Times New Roman"/>
          <w:sz w:val="26"/>
          <w:szCs w:val="26"/>
        </w:rPr>
        <w:t>"</w:t>
      </w:r>
      <w:r w:rsidRPr="007C5F5E">
        <w:rPr>
          <w:rFonts w:ascii="Bookman Old Style" w:eastAsia="Times New Roman" w:hAnsi="Bookman Old Style" w:cs="Times New Roman"/>
          <w:b/>
          <w:sz w:val="26"/>
          <w:szCs w:val="26"/>
        </w:rPr>
        <w:t>Art.1</w:t>
      </w:r>
      <w:r w:rsidRPr="007C5F5E">
        <w:rPr>
          <w:rFonts w:ascii="Bookman Old Style" w:eastAsia="Times New Roman" w:hAnsi="Bookman Old Style" w:cs="Times New Roman"/>
          <w:sz w:val="26"/>
          <w:szCs w:val="26"/>
        </w:rPr>
        <w:t xml:space="preserve"> - Se aprobă înfiinţarea serviciului public de salubrizare la nivelul  U.A.T. comuna UNGURIU."  </w:t>
      </w:r>
    </w:p>
    <w:p w:rsidR="002107FB" w:rsidRPr="007C5F5E" w:rsidRDefault="002107FB" w:rsidP="002107FB">
      <w:pPr>
        <w:pStyle w:val="ListParagraph"/>
        <w:spacing w:after="0"/>
        <w:ind w:left="-851" w:right="-988"/>
        <w:jc w:val="both"/>
        <w:rPr>
          <w:rFonts w:ascii="Bookman Old Style" w:hAnsi="Bookman Old Style"/>
          <w:i/>
          <w:sz w:val="26"/>
          <w:szCs w:val="26"/>
          <w:u w:val="single"/>
        </w:rPr>
      </w:pPr>
      <w:r w:rsidRPr="007C5F5E">
        <w:rPr>
          <w:rFonts w:ascii="Bookman Old Style" w:hAnsi="Bookman Old Style"/>
          <w:sz w:val="26"/>
          <w:szCs w:val="26"/>
          <w:u w:val="single"/>
          <w:lang w:val="it-IT"/>
        </w:rPr>
        <w:t>2.</w:t>
      </w:r>
      <w:r w:rsidRPr="007C5F5E">
        <w:rPr>
          <w:rFonts w:ascii="Bookman Old Style" w:eastAsia="Times New Roman" w:hAnsi="Bookman Old Style" w:cs="Times New Roman"/>
          <w:i/>
          <w:sz w:val="26"/>
          <w:szCs w:val="26"/>
          <w:u w:val="single"/>
          <w:lang w:val="it-IT"/>
        </w:rPr>
        <w:t>După Articolul 1 se introduc două noi articole Art.</w:t>
      </w:r>
      <w:r w:rsidRPr="007C5F5E">
        <w:rPr>
          <w:rFonts w:ascii="Bookman Old Style" w:eastAsia="Times New Roman" w:hAnsi="Bookman Old Style" w:cs="Times New Roman"/>
          <w:i/>
          <w:sz w:val="26"/>
          <w:szCs w:val="26"/>
          <w:u w:val="single"/>
        </w:rPr>
        <w:t xml:space="preserve"> 1^1 şi </w:t>
      </w:r>
      <w:r w:rsidRPr="007C5F5E">
        <w:rPr>
          <w:rFonts w:ascii="Bookman Old Style" w:eastAsia="Times New Roman" w:hAnsi="Bookman Old Style" w:cs="Times New Roman"/>
          <w:i/>
          <w:sz w:val="26"/>
          <w:szCs w:val="26"/>
          <w:u w:val="single"/>
          <w:lang w:val="it-IT"/>
        </w:rPr>
        <w:t>Art.</w:t>
      </w:r>
      <w:r w:rsidRPr="007C5F5E">
        <w:rPr>
          <w:rFonts w:ascii="Bookman Old Style" w:eastAsia="Times New Roman" w:hAnsi="Bookman Old Style" w:cs="Times New Roman"/>
          <w:i/>
          <w:sz w:val="26"/>
          <w:szCs w:val="26"/>
          <w:u w:val="single"/>
        </w:rPr>
        <w:t xml:space="preserve"> 1^2 cu următorul cuprins:</w:t>
      </w:r>
    </w:p>
    <w:p w:rsidR="002107FB" w:rsidRPr="007C5F5E" w:rsidRDefault="002107FB" w:rsidP="002107FB">
      <w:pPr>
        <w:spacing w:after="0"/>
        <w:ind w:left="-851" w:right="-988"/>
        <w:jc w:val="both"/>
        <w:rPr>
          <w:rFonts w:ascii="Bookman Old Style" w:hAnsi="Bookman Old Style"/>
          <w:sz w:val="26"/>
          <w:szCs w:val="26"/>
        </w:rPr>
      </w:pPr>
      <w:r w:rsidRPr="007C5F5E">
        <w:rPr>
          <w:rFonts w:ascii="Bookman Old Style" w:eastAsia="Times New Roman" w:hAnsi="Bookman Old Style" w:cs="Times New Roman"/>
          <w:sz w:val="26"/>
          <w:szCs w:val="26"/>
          <w:lang w:val="it-IT"/>
        </w:rPr>
        <w:t>"</w:t>
      </w:r>
      <w:r w:rsidRPr="007C5F5E">
        <w:rPr>
          <w:rFonts w:ascii="Bookman Old Style" w:eastAsia="Times New Roman" w:hAnsi="Bookman Old Style" w:cs="Times New Roman"/>
          <w:b/>
          <w:sz w:val="26"/>
          <w:szCs w:val="26"/>
          <w:lang w:val="it-IT"/>
        </w:rPr>
        <w:t>Art.</w:t>
      </w:r>
      <w:r w:rsidRPr="007C5F5E">
        <w:rPr>
          <w:rFonts w:ascii="Bookman Old Style" w:eastAsia="Times New Roman" w:hAnsi="Bookman Old Style" w:cs="Times New Roman"/>
          <w:b/>
          <w:sz w:val="26"/>
          <w:szCs w:val="26"/>
        </w:rPr>
        <w:t xml:space="preserve"> 1^1</w:t>
      </w:r>
      <w:r w:rsidRPr="007C5F5E">
        <w:rPr>
          <w:rFonts w:ascii="Bookman Old Style" w:eastAsia="Times New Roman" w:hAnsi="Bookman Old Style" w:cs="Times New Roman"/>
          <w:sz w:val="26"/>
          <w:szCs w:val="26"/>
        </w:rPr>
        <w:t xml:space="preserve"> -</w:t>
      </w:r>
      <w:r w:rsidRPr="007C5F5E">
        <w:rPr>
          <w:rFonts w:ascii="Bookman Old Style" w:eastAsia="TimesNewRomanPS-BoldMT" w:hAnsi="Bookman Old Style" w:cs="Times New Roman"/>
          <w:bCs/>
          <w:sz w:val="26"/>
          <w:szCs w:val="26"/>
        </w:rPr>
        <w:t xml:space="preserve"> </w:t>
      </w:r>
      <w:r w:rsidRPr="007C5F5E">
        <w:rPr>
          <w:rFonts w:ascii="Bookman Old Style" w:eastAsia="Times New Roman" w:hAnsi="Bookman Old Style" w:cs="Times New Roman"/>
          <w:sz w:val="26"/>
          <w:szCs w:val="26"/>
        </w:rPr>
        <w:t>Serviciul public de salubrizare al U.A.T comuna UNGURIU face parte din sfera serviciilor comunitare de utilităţi publice şi se desfăşoară sub controlul, conducerea sau coordonarea autorităţilor administraţiei publice locale ale U.A.T. comuna UNGURIU în scopul salubrizării localităţii.</w:t>
      </w:r>
    </w:p>
    <w:p w:rsidR="002107FB" w:rsidRPr="007C5F5E" w:rsidRDefault="002107FB" w:rsidP="002107FB">
      <w:pPr>
        <w:pStyle w:val="ListParagraph"/>
        <w:spacing w:after="0"/>
        <w:ind w:left="-851" w:right="-988"/>
        <w:jc w:val="both"/>
        <w:rPr>
          <w:rFonts w:ascii="Bookman Old Style" w:hAnsi="Bookman Old Style"/>
          <w:sz w:val="26"/>
          <w:szCs w:val="26"/>
        </w:rPr>
      </w:pPr>
      <w:r w:rsidRPr="007C5F5E">
        <w:rPr>
          <w:rFonts w:ascii="Bookman Old Style" w:eastAsia="Times New Roman" w:hAnsi="Bookman Old Style" w:cs="Times New Roman"/>
          <w:sz w:val="26"/>
          <w:szCs w:val="26"/>
          <w:lang w:val="it-IT"/>
        </w:rPr>
        <w:t>"</w:t>
      </w:r>
      <w:r w:rsidRPr="007C5F5E">
        <w:rPr>
          <w:rFonts w:ascii="Bookman Old Style" w:eastAsia="Times New Roman" w:hAnsi="Bookman Old Style" w:cs="Times New Roman"/>
          <w:b/>
          <w:sz w:val="26"/>
          <w:szCs w:val="26"/>
          <w:lang w:val="it-IT"/>
        </w:rPr>
        <w:t>Art.</w:t>
      </w:r>
      <w:r w:rsidRPr="007C5F5E">
        <w:rPr>
          <w:rFonts w:ascii="Bookman Old Style" w:eastAsia="Times New Roman" w:hAnsi="Bookman Old Style" w:cs="Times New Roman"/>
          <w:b/>
          <w:sz w:val="26"/>
          <w:szCs w:val="26"/>
        </w:rPr>
        <w:t xml:space="preserve"> 1^2</w:t>
      </w:r>
      <w:r w:rsidRPr="007C5F5E">
        <w:rPr>
          <w:rFonts w:ascii="Bookman Old Style" w:eastAsia="Times New Roman" w:hAnsi="Bookman Old Style" w:cs="Times New Roman"/>
          <w:sz w:val="26"/>
          <w:szCs w:val="26"/>
        </w:rPr>
        <w:t xml:space="preserve"> -</w:t>
      </w:r>
      <w:r w:rsidRPr="007C5F5E">
        <w:rPr>
          <w:rFonts w:ascii="Bookman Old Style" w:eastAsia="TimesNewRomanPS-BoldMT" w:hAnsi="Bookman Old Style" w:cs="Times New Roman"/>
          <w:bCs/>
          <w:sz w:val="26"/>
          <w:szCs w:val="26"/>
        </w:rPr>
        <w:t xml:space="preserve"> </w:t>
      </w:r>
      <w:r w:rsidRPr="007C5F5E">
        <w:rPr>
          <w:rFonts w:ascii="Bookman Old Style" w:eastAsia="Times New Roman" w:hAnsi="Bookman Old Style" w:cs="Times New Roman"/>
          <w:sz w:val="26"/>
          <w:szCs w:val="26"/>
        </w:rPr>
        <w:t>Serviciul public de salubrizare al U.A.T comuna UNGURIU, se organizează pentru satisfacerea nevoilor comunităţilor locale ale U.A.T. comuna UNGURIU.</w:t>
      </w:r>
    </w:p>
    <w:p w:rsidR="002107FB" w:rsidRPr="007C5F5E" w:rsidRDefault="002107FB" w:rsidP="002107FB">
      <w:pPr>
        <w:pStyle w:val="ListParagraph"/>
        <w:spacing w:after="0"/>
        <w:ind w:left="-851" w:right="-988"/>
        <w:jc w:val="both"/>
        <w:rPr>
          <w:rFonts w:ascii="Bookman Old Style" w:hAnsi="Bookman Old Style"/>
          <w:i/>
          <w:sz w:val="26"/>
          <w:szCs w:val="26"/>
          <w:u w:val="single"/>
        </w:rPr>
      </w:pPr>
      <w:r w:rsidRPr="007C5F5E">
        <w:rPr>
          <w:rFonts w:ascii="Bookman Old Style" w:eastAsia="Times New Roman" w:hAnsi="Bookman Old Style" w:cs="Times New Roman"/>
          <w:sz w:val="26"/>
          <w:szCs w:val="26"/>
        </w:rPr>
        <w:t>3.</w:t>
      </w:r>
      <w:r w:rsidRPr="007C5F5E">
        <w:rPr>
          <w:rFonts w:ascii="Bookman Old Style" w:eastAsia="Times New Roman" w:hAnsi="Bookman Old Style" w:cs="Times New Roman"/>
          <w:i/>
          <w:sz w:val="26"/>
          <w:szCs w:val="26"/>
          <w:u w:val="single"/>
        </w:rPr>
        <w:t xml:space="preserve"> Art.2 - se abrogă</w:t>
      </w:r>
    </w:p>
    <w:p w:rsidR="002107FB" w:rsidRPr="007C5F5E" w:rsidRDefault="002107FB" w:rsidP="002107FB">
      <w:pPr>
        <w:pStyle w:val="ListParagraph"/>
        <w:spacing w:after="0"/>
        <w:ind w:left="-851" w:right="-988"/>
        <w:jc w:val="both"/>
        <w:rPr>
          <w:rFonts w:ascii="Bookman Old Style" w:hAnsi="Bookman Old Style"/>
          <w:i/>
          <w:sz w:val="26"/>
          <w:szCs w:val="26"/>
          <w:u w:val="single"/>
        </w:rPr>
      </w:pPr>
      <w:r w:rsidRPr="007C5F5E">
        <w:rPr>
          <w:rFonts w:ascii="Bookman Old Style" w:eastAsia="Times New Roman" w:hAnsi="Bookman Old Style" w:cs="Times New Roman"/>
          <w:sz w:val="26"/>
          <w:szCs w:val="26"/>
        </w:rPr>
        <w:t>4.</w:t>
      </w:r>
      <w:r w:rsidRPr="007C5F5E">
        <w:rPr>
          <w:rFonts w:ascii="Bookman Old Style" w:eastAsia="Times New Roman" w:hAnsi="Bookman Old Style" w:cs="Times New Roman"/>
          <w:i/>
          <w:sz w:val="26"/>
          <w:szCs w:val="26"/>
          <w:u w:val="single"/>
        </w:rPr>
        <w:t xml:space="preserve"> Art.3 - se abrogă</w:t>
      </w:r>
    </w:p>
    <w:p w:rsidR="002107FB" w:rsidRPr="007C5F5E" w:rsidRDefault="002107FB" w:rsidP="002107FB">
      <w:pPr>
        <w:pStyle w:val="ListParagraph"/>
        <w:spacing w:after="0"/>
        <w:ind w:left="-851" w:right="-988"/>
        <w:jc w:val="both"/>
        <w:rPr>
          <w:rFonts w:ascii="Bookman Old Style" w:eastAsia="Times New Roman" w:hAnsi="Bookman Old Style" w:cs="Times New Roman"/>
          <w:sz w:val="26"/>
          <w:szCs w:val="26"/>
        </w:rPr>
      </w:pPr>
      <w:r w:rsidRPr="007C5F5E">
        <w:rPr>
          <w:rFonts w:ascii="Bookman Old Style" w:eastAsia="Times New Roman" w:hAnsi="Bookman Old Style" w:cs="Times New Roman"/>
          <w:sz w:val="26"/>
          <w:szCs w:val="26"/>
        </w:rPr>
        <w:t>5.</w:t>
      </w:r>
      <w:r w:rsidRPr="007C5F5E">
        <w:rPr>
          <w:rFonts w:ascii="Bookman Old Style" w:eastAsia="Times New Roman" w:hAnsi="Bookman Old Style" w:cs="Times New Roman"/>
          <w:i/>
          <w:sz w:val="26"/>
          <w:szCs w:val="26"/>
          <w:u w:val="single"/>
        </w:rPr>
        <w:t xml:space="preserve"> Art.4 - se abrogă</w:t>
      </w:r>
    </w:p>
    <w:p w:rsidR="002107FB" w:rsidRPr="0038515F" w:rsidRDefault="002107FB" w:rsidP="002107FB">
      <w:pPr>
        <w:keepNext/>
        <w:keepLines/>
        <w:suppressLineNumbers/>
        <w:suppressAutoHyphens/>
        <w:ind w:left="-851" w:firstLine="720"/>
        <w:contextualSpacing/>
        <w:jc w:val="both"/>
        <w:rPr>
          <w:rFonts w:ascii="Bookman Old Style" w:eastAsia="TimesNewRomanPSMT" w:hAnsi="Bookman Old Style" w:cs="Times New Roman"/>
          <w:b/>
        </w:rPr>
      </w:pPr>
    </w:p>
    <w:p w:rsidR="002107FB" w:rsidRPr="007C5F5E" w:rsidRDefault="002107FB" w:rsidP="007C5F5E">
      <w:pPr>
        <w:keepNext/>
        <w:keepLines/>
        <w:suppressLineNumbers/>
        <w:suppressAutoHyphens/>
        <w:ind w:left="-851" w:right="-846"/>
        <w:contextualSpacing/>
        <w:jc w:val="both"/>
        <w:rPr>
          <w:rFonts w:ascii="Bookman Old Style" w:eastAsia="TimesNewRomanPSMT" w:hAnsi="Bookman Old Style" w:cs="Times New Roman"/>
          <w:b/>
          <w:sz w:val="26"/>
          <w:szCs w:val="26"/>
        </w:rPr>
      </w:pPr>
      <w:r w:rsidRPr="007C5F5E">
        <w:rPr>
          <w:rFonts w:ascii="Bookman Old Style" w:eastAsia="TimesNewRomanPSMT" w:hAnsi="Bookman Old Style" w:cs="Times New Roman"/>
          <w:b/>
          <w:sz w:val="26"/>
          <w:szCs w:val="26"/>
        </w:rPr>
        <w:t xml:space="preserve">Art.II </w:t>
      </w:r>
      <w:r w:rsidRPr="007C5F5E">
        <w:rPr>
          <w:rFonts w:ascii="Bookman Old Style" w:eastAsia="Times New Roman" w:hAnsi="Bookman Old Style" w:cs="Times New Roman"/>
          <w:sz w:val="26"/>
          <w:szCs w:val="26"/>
        </w:rPr>
        <w:t>Hotărârea Cons</w:t>
      </w:r>
      <w:r w:rsidRPr="007C5F5E">
        <w:rPr>
          <w:rFonts w:ascii="Bookman Old Style" w:hAnsi="Bookman Old Style"/>
          <w:sz w:val="26"/>
          <w:szCs w:val="26"/>
        </w:rPr>
        <w:t>iliului Local al comunei Unguriu</w:t>
      </w:r>
      <w:r w:rsidRPr="007C5F5E">
        <w:rPr>
          <w:rFonts w:ascii="Bookman Old Style" w:eastAsia="Times New Roman" w:hAnsi="Bookman Old Style" w:cs="Times New Roman"/>
          <w:sz w:val="26"/>
          <w:szCs w:val="26"/>
        </w:rPr>
        <w:t xml:space="preserve"> nr.</w:t>
      </w:r>
      <w:r w:rsidRPr="007C5F5E">
        <w:rPr>
          <w:rFonts w:ascii="Bookman Old Style" w:eastAsia="TimesNewRomanPS-BoldMT" w:hAnsi="Bookman Old Style" w:cs="Times New Roman"/>
          <w:bCs/>
          <w:sz w:val="26"/>
          <w:szCs w:val="26"/>
        </w:rPr>
        <w:t xml:space="preserve"> 10/07.03.2011</w:t>
      </w:r>
      <w:r w:rsidRPr="007C5F5E">
        <w:rPr>
          <w:rFonts w:ascii="Bookman Old Style" w:eastAsia="TimesNewRomanPS-BoldMT" w:hAnsi="Bookman Old Style" w:cs="Times New Roman"/>
          <w:b/>
          <w:bCs/>
          <w:sz w:val="26"/>
          <w:szCs w:val="26"/>
        </w:rPr>
        <w:t xml:space="preserve"> </w:t>
      </w:r>
      <w:r w:rsidRPr="007C5F5E">
        <w:rPr>
          <w:rFonts w:ascii="Bookman Old Style" w:eastAsia="TimesNewRomanPS-BoldMT" w:hAnsi="Bookman Old Style" w:cs="Times New Roman"/>
          <w:bCs/>
          <w:sz w:val="26"/>
          <w:szCs w:val="26"/>
        </w:rPr>
        <w:t>privind înfiinţarea serviciului de salubrizare, aprobarea regulamentului, a indicatorilor minimi de performanţă şi a caietului de sarcini ale serviciului de salubrizare a localităţii Unguriu, judeţul Buzău,</w:t>
      </w:r>
      <w:r w:rsidRPr="007C5F5E">
        <w:rPr>
          <w:rFonts w:ascii="Bookman Old Style" w:eastAsia="TimesNewRomanPS-BoldMT" w:hAnsi="Bookman Old Style" w:cs="Times New Roman"/>
          <w:b/>
          <w:bCs/>
          <w:sz w:val="26"/>
          <w:szCs w:val="26"/>
        </w:rPr>
        <w:t xml:space="preserve"> </w:t>
      </w:r>
      <w:r w:rsidRPr="007C5F5E">
        <w:rPr>
          <w:rFonts w:ascii="Bookman Old Style" w:eastAsia="TimesNewRomanPS-BoldMT" w:hAnsi="Bookman Old Style" w:cs="Times New Roman"/>
          <w:bCs/>
          <w:sz w:val="26"/>
          <w:szCs w:val="26"/>
        </w:rPr>
        <w:t>se abrogă.</w:t>
      </w:r>
    </w:p>
    <w:p w:rsidR="002107FB" w:rsidRPr="007C5F5E" w:rsidRDefault="002107FB" w:rsidP="007C5F5E">
      <w:pPr>
        <w:keepNext/>
        <w:keepLines/>
        <w:suppressLineNumbers/>
        <w:suppressAutoHyphens/>
        <w:ind w:left="-851" w:right="-846" w:firstLine="720"/>
        <w:contextualSpacing/>
        <w:jc w:val="both"/>
        <w:rPr>
          <w:rFonts w:ascii="Bookman Old Style" w:eastAsia="TimesNewRomanPSMT" w:hAnsi="Bookman Old Style" w:cs="Times New Roman"/>
          <w:b/>
          <w:sz w:val="26"/>
          <w:szCs w:val="26"/>
        </w:rPr>
      </w:pPr>
    </w:p>
    <w:p w:rsidR="002107FB" w:rsidRPr="007C5F5E" w:rsidRDefault="002107FB" w:rsidP="007C5F5E">
      <w:pPr>
        <w:keepNext/>
        <w:keepLines/>
        <w:suppressLineNumbers/>
        <w:suppressAutoHyphens/>
        <w:ind w:left="-851" w:right="-846"/>
        <w:contextualSpacing/>
        <w:jc w:val="both"/>
        <w:rPr>
          <w:rFonts w:ascii="Bookman Old Style" w:eastAsia="TimesNewRomanPSMT" w:hAnsi="Bookman Old Style" w:cs="Times New Roman"/>
          <w:b/>
          <w:sz w:val="26"/>
          <w:szCs w:val="26"/>
        </w:rPr>
      </w:pPr>
      <w:r w:rsidRPr="007C5F5E">
        <w:rPr>
          <w:rFonts w:ascii="Bookman Old Style" w:eastAsia="TimesNewRomanPSMT" w:hAnsi="Bookman Old Style" w:cs="Times New Roman"/>
          <w:b/>
          <w:sz w:val="26"/>
          <w:szCs w:val="26"/>
        </w:rPr>
        <w:t xml:space="preserve">Art.III </w:t>
      </w:r>
      <w:r w:rsidRPr="007C5F5E">
        <w:rPr>
          <w:rFonts w:ascii="Bookman Old Style" w:eastAsia="Times New Roman" w:hAnsi="Bookman Old Style" w:cs="Times New Roman"/>
          <w:sz w:val="26"/>
          <w:szCs w:val="26"/>
        </w:rPr>
        <w:t>Hotărârea Consiliului Local al comunei UNGURIU nr.</w:t>
      </w:r>
      <w:r w:rsidRPr="007C5F5E">
        <w:rPr>
          <w:rFonts w:ascii="Bookman Old Style" w:eastAsia="TimesNewRomanPS-BoldMT" w:hAnsi="Bookman Old Style" w:cs="Times New Roman"/>
          <w:bCs/>
          <w:sz w:val="26"/>
          <w:szCs w:val="26"/>
        </w:rPr>
        <w:t xml:space="preserve"> 30/30.09.2011</w:t>
      </w:r>
      <w:r w:rsidRPr="007C5F5E">
        <w:rPr>
          <w:rFonts w:ascii="Bookman Old Style" w:eastAsia="TimesNewRomanPS-BoldMT" w:hAnsi="Bookman Old Style" w:cs="Times New Roman"/>
          <w:b/>
          <w:bCs/>
          <w:sz w:val="26"/>
          <w:szCs w:val="26"/>
        </w:rPr>
        <w:t xml:space="preserve"> </w:t>
      </w:r>
      <w:r w:rsidRPr="007C5F5E">
        <w:rPr>
          <w:rFonts w:ascii="Bookman Old Style" w:eastAsia="TimesNewRomanPS-BoldMT" w:hAnsi="Bookman Old Style" w:cs="Times New Roman"/>
          <w:bCs/>
          <w:sz w:val="26"/>
          <w:szCs w:val="26"/>
        </w:rPr>
        <w:t>privind aprobarea contractului de delegare de gestiune, regulamentului, caietului de sarcini, fundametării tarifelor şi organigramei operatorului serviciului de salubrizare, al localităţilor Cislău, Chiojdu, Cătina, Măgura, Unguriu, Calvini şi Vipereşti, judeţul Buzău, se abrogă.</w:t>
      </w:r>
    </w:p>
    <w:p w:rsidR="002107FB" w:rsidRPr="007C5F5E" w:rsidRDefault="002107FB" w:rsidP="007C5F5E">
      <w:pPr>
        <w:keepNext/>
        <w:keepLines/>
        <w:suppressLineNumbers/>
        <w:suppressAutoHyphens/>
        <w:ind w:left="-851" w:right="-846" w:firstLine="720"/>
        <w:contextualSpacing/>
        <w:jc w:val="both"/>
        <w:rPr>
          <w:rFonts w:ascii="Bookman Old Style" w:eastAsia="TimesNewRomanPSMT" w:hAnsi="Bookman Old Style" w:cs="Times New Roman"/>
          <w:b/>
          <w:sz w:val="26"/>
          <w:szCs w:val="26"/>
        </w:rPr>
      </w:pPr>
    </w:p>
    <w:p w:rsidR="002107FB" w:rsidRPr="007C5F5E" w:rsidRDefault="002107FB" w:rsidP="007C5F5E">
      <w:pPr>
        <w:keepNext/>
        <w:keepLines/>
        <w:suppressLineNumbers/>
        <w:suppressAutoHyphens/>
        <w:ind w:left="-851" w:right="-846"/>
        <w:contextualSpacing/>
        <w:jc w:val="both"/>
        <w:rPr>
          <w:rFonts w:ascii="Bookman Old Style" w:eastAsia="Times New Roman" w:hAnsi="Bookman Old Style" w:cs="Times New Roman"/>
          <w:sz w:val="26"/>
          <w:szCs w:val="26"/>
        </w:rPr>
      </w:pPr>
      <w:r w:rsidRPr="007C5F5E">
        <w:rPr>
          <w:rFonts w:ascii="Bookman Old Style" w:eastAsia="TimesNewRomanPSMT" w:hAnsi="Bookman Old Style" w:cs="Times New Roman"/>
          <w:b/>
          <w:sz w:val="26"/>
          <w:szCs w:val="26"/>
        </w:rPr>
        <w:t xml:space="preserve">Art.IV </w:t>
      </w:r>
      <w:r w:rsidRPr="007C5F5E">
        <w:rPr>
          <w:rFonts w:ascii="Bookman Old Style" w:eastAsia="TimesNewRomanPSMT" w:hAnsi="Bookman Old Style" w:cs="Times New Roman"/>
          <w:sz w:val="26"/>
          <w:szCs w:val="26"/>
        </w:rPr>
        <w:t>Orice prevederi contrare prevederilor prezentei hotărâri îşi încetează aplicabilitatea.</w:t>
      </w:r>
    </w:p>
    <w:p w:rsidR="002107FB" w:rsidRPr="007C5F5E" w:rsidRDefault="002107FB" w:rsidP="007C5F5E">
      <w:pPr>
        <w:keepNext/>
        <w:keepLines/>
        <w:suppressLineNumbers/>
        <w:suppressAutoHyphens/>
        <w:ind w:left="-851" w:right="-846" w:firstLine="720"/>
        <w:contextualSpacing/>
        <w:jc w:val="both"/>
        <w:rPr>
          <w:rFonts w:ascii="Bookman Old Style" w:eastAsia="Times New Roman" w:hAnsi="Bookman Old Style" w:cs="Times New Roman"/>
          <w:b/>
          <w:sz w:val="26"/>
          <w:szCs w:val="26"/>
        </w:rPr>
      </w:pPr>
    </w:p>
    <w:p w:rsidR="002107FB" w:rsidRPr="007C5F5E" w:rsidRDefault="002107FB" w:rsidP="007C5F5E">
      <w:pPr>
        <w:keepNext/>
        <w:keepLines/>
        <w:suppressLineNumbers/>
        <w:suppressAutoHyphens/>
        <w:ind w:left="-851" w:right="-846"/>
        <w:contextualSpacing/>
        <w:jc w:val="both"/>
        <w:rPr>
          <w:rFonts w:ascii="Bookman Old Style" w:eastAsia="Times New Roman" w:hAnsi="Bookman Old Style" w:cs="Times New Roman"/>
          <w:sz w:val="26"/>
          <w:szCs w:val="26"/>
        </w:rPr>
      </w:pPr>
      <w:r w:rsidRPr="007C5F5E">
        <w:rPr>
          <w:rFonts w:ascii="Bookman Old Style" w:eastAsia="Times New Roman" w:hAnsi="Bookman Old Style" w:cs="Times New Roman"/>
          <w:b/>
          <w:sz w:val="26"/>
          <w:szCs w:val="26"/>
        </w:rPr>
        <w:t xml:space="preserve">Art.V </w:t>
      </w:r>
      <w:r w:rsidRPr="007C5F5E">
        <w:rPr>
          <w:rFonts w:ascii="Bookman Old Style" w:eastAsia="Times New Roman" w:hAnsi="Bookman Old Style" w:cs="Times New Roman"/>
          <w:sz w:val="26"/>
          <w:szCs w:val="26"/>
        </w:rPr>
        <w:t xml:space="preserve">Prezenta hotărâre se aduce la îndeplinire de către primarul comunei </w:t>
      </w:r>
      <w:r w:rsidRPr="007C5F5E">
        <w:rPr>
          <w:rFonts w:ascii="Bookman Old Style" w:hAnsi="Bookman Old Style"/>
          <w:sz w:val="26"/>
          <w:szCs w:val="26"/>
        </w:rPr>
        <w:t xml:space="preserve">Unguriu </w:t>
      </w:r>
      <w:r w:rsidRPr="007C5F5E">
        <w:rPr>
          <w:rFonts w:ascii="Bookman Old Style" w:eastAsia="Times New Roman" w:hAnsi="Bookman Old Style" w:cs="Times New Roman"/>
          <w:sz w:val="26"/>
          <w:szCs w:val="26"/>
        </w:rPr>
        <w:t>.</w:t>
      </w:r>
    </w:p>
    <w:p w:rsidR="002107FB" w:rsidRPr="007C5F5E" w:rsidRDefault="002107FB" w:rsidP="007C5F5E">
      <w:pPr>
        <w:keepNext/>
        <w:keepLines/>
        <w:suppressLineNumbers/>
        <w:suppressAutoHyphens/>
        <w:ind w:left="-851" w:right="-846" w:firstLine="720"/>
        <w:contextualSpacing/>
        <w:jc w:val="both"/>
        <w:rPr>
          <w:rFonts w:ascii="Bookman Old Style" w:eastAsia="Times New Roman" w:hAnsi="Bookman Old Style" w:cs="Times New Roman"/>
          <w:b/>
          <w:sz w:val="26"/>
          <w:szCs w:val="26"/>
        </w:rPr>
      </w:pPr>
    </w:p>
    <w:p w:rsidR="00CB4F97" w:rsidRPr="007C5F5E" w:rsidRDefault="002107FB" w:rsidP="007C5F5E">
      <w:pPr>
        <w:keepNext/>
        <w:keepLines/>
        <w:suppressLineNumbers/>
        <w:suppressAutoHyphens/>
        <w:spacing w:line="240" w:lineRule="auto"/>
        <w:ind w:left="-851" w:right="-846"/>
        <w:contextualSpacing/>
        <w:jc w:val="both"/>
        <w:rPr>
          <w:rFonts w:ascii="Bookman Old Style" w:hAnsi="Bookman Old Style"/>
          <w:sz w:val="26"/>
          <w:szCs w:val="26"/>
        </w:rPr>
      </w:pPr>
      <w:r w:rsidRPr="007C5F5E">
        <w:rPr>
          <w:rFonts w:ascii="Bookman Old Style" w:eastAsia="Times New Roman" w:hAnsi="Bookman Old Style" w:cs="Times New Roman"/>
          <w:b/>
          <w:sz w:val="26"/>
          <w:szCs w:val="26"/>
        </w:rPr>
        <w:t xml:space="preserve">Art.VI </w:t>
      </w:r>
      <w:r w:rsidR="001511F3" w:rsidRPr="007C5F5E">
        <w:rPr>
          <w:rFonts w:ascii="Bookman Old Style" w:hAnsi="Bookman Old Style"/>
          <w:sz w:val="26"/>
          <w:szCs w:val="26"/>
        </w:rPr>
        <w:t>Secretarul general al comunei Unguriu  va comunica persoanelor şi autorităţilor interesate prezenta hotărâre .</w:t>
      </w:r>
    </w:p>
    <w:p w:rsidR="002107FB" w:rsidRDefault="0065272F" w:rsidP="002107FB">
      <w:pPr>
        <w:pStyle w:val="standard"/>
        <w:ind w:left="-900" w:right="-720"/>
        <w:jc w:val="both"/>
        <w:rPr>
          <w:rFonts w:ascii="Bookman Old Style" w:hAnsi="Bookman Old Style"/>
          <w:b/>
          <w:bCs/>
          <w:sz w:val="26"/>
          <w:szCs w:val="26"/>
        </w:rPr>
      </w:pPr>
      <w:r>
        <w:rPr>
          <w:rFonts w:ascii="Bookman Old Style" w:hAnsi="Bookman Old Style"/>
          <w:b/>
          <w:bCs/>
          <w:sz w:val="26"/>
          <w:szCs w:val="26"/>
        </w:rPr>
        <w:t xml:space="preserve">              </w:t>
      </w:r>
    </w:p>
    <w:p w:rsidR="002107FB" w:rsidRDefault="002107FB" w:rsidP="0065272F">
      <w:pPr>
        <w:pStyle w:val="standard"/>
        <w:ind w:left="-900" w:right="-720"/>
        <w:jc w:val="both"/>
        <w:rPr>
          <w:rFonts w:ascii="Bookman Old Style" w:hAnsi="Bookman Old Style"/>
          <w:b/>
          <w:bCs/>
          <w:sz w:val="26"/>
          <w:szCs w:val="26"/>
        </w:rPr>
      </w:pPr>
    </w:p>
    <w:p w:rsidR="0065272F" w:rsidRDefault="0065272F" w:rsidP="0065272F">
      <w:pPr>
        <w:pStyle w:val="standard"/>
        <w:ind w:left="-900" w:right="-720"/>
        <w:jc w:val="both"/>
        <w:rPr>
          <w:rFonts w:ascii="Bookman Old Style" w:hAnsi="Bookman Old Style"/>
          <w:sz w:val="26"/>
          <w:szCs w:val="26"/>
        </w:rPr>
      </w:pPr>
      <w:r>
        <w:rPr>
          <w:rFonts w:ascii="Bookman Old Style" w:hAnsi="Bookman Old Style"/>
          <w:b/>
          <w:bCs/>
          <w:sz w:val="26"/>
          <w:szCs w:val="26"/>
        </w:rPr>
        <w:t xml:space="preserve">  </w:t>
      </w:r>
      <w:r w:rsidR="002107FB">
        <w:rPr>
          <w:rFonts w:ascii="Bookman Old Style" w:hAnsi="Bookman Old Style"/>
          <w:b/>
          <w:bCs/>
          <w:sz w:val="26"/>
          <w:szCs w:val="26"/>
        </w:rPr>
        <w:t xml:space="preserve">             </w:t>
      </w:r>
      <w:r>
        <w:rPr>
          <w:rFonts w:ascii="Bookman Old Style" w:hAnsi="Bookman Old Style"/>
          <w:b/>
          <w:bCs/>
          <w:sz w:val="26"/>
          <w:szCs w:val="26"/>
        </w:rPr>
        <w:t>PREŞEDINTE SEDINŢĂ,</w:t>
      </w:r>
    </w:p>
    <w:p w:rsidR="0065272F" w:rsidRDefault="001511F3" w:rsidP="0065272F">
      <w:pPr>
        <w:pStyle w:val="standard"/>
        <w:ind w:left="-900" w:right="-720"/>
        <w:jc w:val="center"/>
        <w:outlineLvl w:val="0"/>
        <w:rPr>
          <w:rFonts w:ascii="Bookman Old Style" w:hAnsi="Bookman Old Style"/>
          <w:sz w:val="26"/>
          <w:szCs w:val="26"/>
          <w:lang w:val="ro-RO"/>
        </w:rPr>
      </w:pPr>
      <w:r>
        <w:rPr>
          <w:rFonts w:ascii="Bookman Old Style" w:hAnsi="Bookman Old Style"/>
          <w:bCs/>
          <w:sz w:val="26"/>
          <w:szCs w:val="26"/>
        </w:rPr>
        <w:t>Consilier Florea Gheorghe</w:t>
      </w:r>
      <w:r w:rsidR="0065272F">
        <w:rPr>
          <w:rFonts w:ascii="Bookman Old Style" w:hAnsi="Bookman Old Style"/>
          <w:bCs/>
          <w:sz w:val="26"/>
          <w:szCs w:val="26"/>
        </w:rPr>
        <w:t xml:space="preserve"> </w:t>
      </w:r>
      <w:r w:rsidR="0065272F">
        <w:rPr>
          <w:rFonts w:ascii="Bookman Old Style" w:hAnsi="Bookman Old Style"/>
          <w:sz w:val="26"/>
          <w:szCs w:val="26"/>
          <w:lang w:val="ro-RO"/>
        </w:rPr>
        <w:t xml:space="preserve">                           </w:t>
      </w:r>
      <w:r w:rsidR="0065272F">
        <w:rPr>
          <w:rFonts w:ascii="Bookman Old Style" w:hAnsi="Bookman Old Style"/>
          <w:b/>
          <w:bCs/>
          <w:sz w:val="26"/>
          <w:szCs w:val="26"/>
        </w:rPr>
        <w:t>CONTRASEMNEAZĂ,</w:t>
      </w:r>
    </w:p>
    <w:p w:rsidR="0065272F" w:rsidRDefault="0065272F" w:rsidP="0065272F">
      <w:pPr>
        <w:pStyle w:val="standard"/>
        <w:ind w:left="-900" w:right="-720"/>
        <w:jc w:val="both"/>
        <w:outlineLvl w:val="0"/>
        <w:rPr>
          <w:rFonts w:ascii="Bookman Old Style" w:hAnsi="Bookman Old Style"/>
          <w:sz w:val="26"/>
          <w:szCs w:val="26"/>
        </w:rPr>
      </w:pPr>
      <w:r>
        <w:rPr>
          <w:rFonts w:ascii="Bookman Old Style" w:hAnsi="Bookman Old Style"/>
          <w:b/>
          <w:bCs/>
          <w:sz w:val="26"/>
          <w:szCs w:val="26"/>
        </w:rPr>
        <w:t xml:space="preserve">                                                                   SECRETARUL COMUNEI UNGURIU,</w:t>
      </w:r>
    </w:p>
    <w:p w:rsidR="0065272F" w:rsidRDefault="0065272F" w:rsidP="0065272F">
      <w:pPr>
        <w:pStyle w:val="standard"/>
        <w:ind w:left="-900" w:right="-720"/>
        <w:jc w:val="both"/>
        <w:rPr>
          <w:rFonts w:ascii="Bookman Old Style" w:hAnsi="Bookman Old Style"/>
          <w:bCs/>
          <w:sz w:val="26"/>
          <w:szCs w:val="26"/>
        </w:rPr>
      </w:pPr>
      <w:r>
        <w:rPr>
          <w:rFonts w:ascii="Bookman Old Style" w:hAnsi="Bookman Old Style"/>
          <w:bCs/>
          <w:sz w:val="26"/>
          <w:szCs w:val="26"/>
        </w:rPr>
        <w:t xml:space="preserve">                                                                                 Jr. Marin Adrian-Vasile</w:t>
      </w:r>
    </w:p>
    <w:p w:rsidR="0065272F" w:rsidRDefault="0065272F" w:rsidP="0065272F">
      <w:pPr>
        <w:pStyle w:val="standard"/>
        <w:ind w:left="-900" w:right="-720"/>
        <w:jc w:val="both"/>
        <w:rPr>
          <w:rFonts w:ascii="Bookman Old Style" w:hAnsi="Bookman Old Style"/>
          <w:bCs/>
          <w:sz w:val="10"/>
          <w:szCs w:val="10"/>
        </w:rPr>
      </w:pPr>
    </w:p>
    <w:p w:rsidR="00CB4F97" w:rsidRDefault="00CB4F97" w:rsidP="0065272F">
      <w:pPr>
        <w:pStyle w:val="standard"/>
        <w:ind w:right="-720"/>
        <w:jc w:val="both"/>
        <w:rPr>
          <w:rFonts w:ascii="Bookman Old Style" w:hAnsi="Bookman Old Style"/>
          <w:b/>
          <w:sz w:val="16"/>
          <w:szCs w:val="16"/>
        </w:rPr>
      </w:pPr>
    </w:p>
    <w:p w:rsidR="00CB4F97" w:rsidRDefault="00CB4F97" w:rsidP="0065272F">
      <w:pPr>
        <w:pStyle w:val="standard"/>
        <w:ind w:right="-720"/>
        <w:jc w:val="both"/>
        <w:rPr>
          <w:rFonts w:ascii="Bookman Old Style" w:hAnsi="Bookman Old Style"/>
          <w:b/>
          <w:sz w:val="16"/>
          <w:szCs w:val="16"/>
        </w:rPr>
      </w:pPr>
    </w:p>
    <w:p w:rsidR="001511F3" w:rsidRDefault="001511F3" w:rsidP="0065272F">
      <w:pPr>
        <w:pStyle w:val="standard"/>
        <w:ind w:right="-720"/>
        <w:jc w:val="both"/>
        <w:rPr>
          <w:rFonts w:ascii="Bookman Old Style" w:hAnsi="Bookman Old Style"/>
          <w:b/>
          <w:sz w:val="16"/>
          <w:szCs w:val="16"/>
        </w:rPr>
      </w:pPr>
    </w:p>
    <w:p w:rsidR="001511F3" w:rsidRDefault="001511F3" w:rsidP="0065272F">
      <w:pPr>
        <w:pStyle w:val="standard"/>
        <w:ind w:right="-720"/>
        <w:jc w:val="both"/>
        <w:rPr>
          <w:rFonts w:ascii="Bookman Old Style" w:hAnsi="Bookman Old Style"/>
          <w:b/>
          <w:sz w:val="16"/>
          <w:szCs w:val="16"/>
        </w:rPr>
      </w:pPr>
    </w:p>
    <w:p w:rsidR="001511F3" w:rsidRDefault="001511F3" w:rsidP="0065272F">
      <w:pPr>
        <w:pStyle w:val="standard"/>
        <w:ind w:right="-720"/>
        <w:jc w:val="both"/>
        <w:rPr>
          <w:rFonts w:ascii="Bookman Old Style" w:hAnsi="Bookman Old Style"/>
          <w:b/>
          <w:sz w:val="16"/>
          <w:szCs w:val="16"/>
        </w:rPr>
      </w:pPr>
    </w:p>
    <w:p w:rsidR="002107FB" w:rsidRDefault="002107FB" w:rsidP="0065272F">
      <w:pPr>
        <w:pStyle w:val="standard"/>
        <w:ind w:right="-720"/>
        <w:jc w:val="both"/>
        <w:rPr>
          <w:rFonts w:ascii="Bookman Old Style" w:hAnsi="Bookman Old Style"/>
          <w:b/>
          <w:sz w:val="16"/>
          <w:szCs w:val="16"/>
        </w:rPr>
      </w:pPr>
    </w:p>
    <w:p w:rsidR="002107FB" w:rsidRPr="004F2759" w:rsidRDefault="002107FB" w:rsidP="0065272F">
      <w:pPr>
        <w:pStyle w:val="standard"/>
        <w:ind w:right="-720"/>
        <w:jc w:val="both"/>
        <w:rPr>
          <w:rFonts w:ascii="Bookman Old Style" w:hAnsi="Bookman Old Style"/>
          <w:b/>
          <w:sz w:val="16"/>
          <w:szCs w:val="16"/>
        </w:rPr>
      </w:pPr>
    </w:p>
    <w:p w:rsidR="0065272F" w:rsidRDefault="001511F3" w:rsidP="0065272F">
      <w:pPr>
        <w:pStyle w:val="standard"/>
        <w:ind w:left="-720" w:right="-720"/>
        <w:jc w:val="both"/>
        <w:rPr>
          <w:rFonts w:ascii="Bookman Old Style" w:hAnsi="Bookman Old Style"/>
          <w:b/>
          <w:sz w:val="26"/>
          <w:szCs w:val="26"/>
        </w:rPr>
      </w:pPr>
      <w:r>
        <w:rPr>
          <w:rFonts w:ascii="Bookman Old Style" w:hAnsi="Bookman Old Style"/>
          <w:b/>
          <w:sz w:val="26"/>
          <w:szCs w:val="26"/>
        </w:rPr>
        <w:t>Unguriu , 13.08</w:t>
      </w:r>
      <w:r w:rsidR="00CB4F97">
        <w:rPr>
          <w:rFonts w:ascii="Bookman Old Style" w:hAnsi="Bookman Old Style"/>
          <w:b/>
          <w:sz w:val="26"/>
          <w:szCs w:val="26"/>
        </w:rPr>
        <w:t>.2019</w:t>
      </w:r>
    </w:p>
    <w:p w:rsidR="00CB4F97" w:rsidRDefault="00CB4F97" w:rsidP="001511F3">
      <w:pPr>
        <w:pStyle w:val="standard"/>
        <w:ind w:left="-720" w:right="-720"/>
        <w:jc w:val="both"/>
        <w:rPr>
          <w:rFonts w:ascii="Bookman Old Style" w:hAnsi="Bookman Old Style"/>
          <w:b/>
          <w:sz w:val="26"/>
          <w:szCs w:val="26"/>
        </w:rPr>
      </w:pPr>
      <w:r>
        <w:rPr>
          <w:rFonts w:ascii="Bookman Old Style" w:hAnsi="Bookman Old Style"/>
          <w:b/>
          <w:sz w:val="26"/>
          <w:szCs w:val="26"/>
        </w:rPr>
        <w:t xml:space="preserve">Nr. </w:t>
      </w:r>
      <w:r w:rsidR="001511F3">
        <w:rPr>
          <w:rFonts w:ascii="Bookman Old Style" w:hAnsi="Bookman Old Style"/>
          <w:b/>
          <w:sz w:val="26"/>
          <w:szCs w:val="26"/>
        </w:rPr>
        <w:t>2</w:t>
      </w:r>
      <w:r w:rsidR="002107FB">
        <w:rPr>
          <w:rFonts w:ascii="Bookman Old Style" w:hAnsi="Bookman Old Style"/>
          <w:b/>
          <w:sz w:val="26"/>
          <w:szCs w:val="26"/>
        </w:rPr>
        <w:t>6</w:t>
      </w:r>
    </w:p>
    <w:p w:rsidR="00CB4F97" w:rsidRDefault="00CB4F97" w:rsidP="0065272F">
      <w:pPr>
        <w:pStyle w:val="standard"/>
        <w:ind w:left="-720" w:right="-720"/>
        <w:jc w:val="both"/>
        <w:rPr>
          <w:rFonts w:ascii="Bookman Old Style" w:hAnsi="Bookman Old Style"/>
          <w:b/>
          <w:sz w:val="26"/>
          <w:szCs w:val="26"/>
        </w:rPr>
      </w:pPr>
    </w:p>
    <w:p w:rsidR="002107FB" w:rsidRDefault="002107FB" w:rsidP="0065272F">
      <w:pPr>
        <w:pStyle w:val="standard"/>
        <w:ind w:left="-720" w:right="-720"/>
        <w:jc w:val="both"/>
        <w:rPr>
          <w:rFonts w:ascii="Bookman Old Style" w:hAnsi="Bookman Old Style"/>
          <w:b/>
          <w:sz w:val="26"/>
          <w:szCs w:val="26"/>
        </w:rPr>
      </w:pPr>
    </w:p>
    <w:p w:rsidR="002107FB" w:rsidRDefault="002107FB" w:rsidP="0065272F">
      <w:pPr>
        <w:pStyle w:val="standard"/>
        <w:ind w:left="-720" w:right="-720"/>
        <w:jc w:val="both"/>
        <w:rPr>
          <w:rFonts w:ascii="Bookman Old Style" w:hAnsi="Bookman Old Style"/>
          <w:b/>
          <w:sz w:val="26"/>
          <w:szCs w:val="26"/>
        </w:rPr>
      </w:pPr>
    </w:p>
    <w:p w:rsidR="002107FB" w:rsidRDefault="002107FB" w:rsidP="0065272F">
      <w:pPr>
        <w:pStyle w:val="standard"/>
        <w:ind w:left="-720" w:right="-720"/>
        <w:jc w:val="both"/>
        <w:rPr>
          <w:rFonts w:ascii="Bookman Old Style" w:hAnsi="Bookman Old Style"/>
          <w:b/>
          <w:sz w:val="26"/>
          <w:szCs w:val="26"/>
        </w:rPr>
      </w:pPr>
    </w:p>
    <w:p w:rsidR="002107FB" w:rsidRDefault="002107FB" w:rsidP="0065272F">
      <w:pPr>
        <w:pStyle w:val="standard"/>
        <w:ind w:left="-720" w:right="-720"/>
        <w:jc w:val="both"/>
        <w:rPr>
          <w:rFonts w:ascii="Bookman Old Style" w:hAnsi="Bookman Old Style"/>
          <w:b/>
          <w:sz w:val="26"/>
          <w:szCs w:val="26"/>
        </w:rPr>
      </w:pPr>
    </w:p>
    <w:p w:rsidR="002107FB" w:rsidRDefault="002107FB" w:rsidP="0065272F">
      <w:pPr>
        <w:pStyle w:val="standard"/>
        <w:ind w:left="-720" w:right="-720"/>
        <w:jc w:val="both"/>
        <w:rPr>
          <w:rFonts w:ascii="Bookman Old Style" w:hAnsi="Bookman Old Style"/>
          <w:b/>
          <w:sz w:val="26"/>
          <w:szCs w:val="26"/>
        </w:rPr>
      </w:pPr>
    </w:p>
    <w:p w:rsidR="003220E1" w:rsidRPr="0065272F" w:rsidRDefault="0065272F" w:rsidP="0065272F">
      <w:pPr>
        <w:ind w:left="-993" w:right="-988"/>
        <w:jc w:val="center"/>
        <w:rPr>
          <w:rFonts w:ascii="Bookman Old Style" w:hAnsi="Bookman Old Style"/>
          <w:i/>
          <w:sz w:val="18"/>
          <w:szCs w:val="18"/>
        </w:rPr>
      </w:pPr>
      <w:r>
        <w:rPr>
          <w:rFonts w:ascii="Bookman Old Style" w:hAnsi="Bookman Old Style"/>
          <w:i/>
          <w:sz w:val="18"/>
          <w:szCs w:val="18"/>
          <w:lang w:val="fr-FR"/>
        </w:rPr>
        <w:t>Această hotărâre a fost adoptată de Consiliul Local al comunei Unguriu în</w:t>
      </w:r>
      <w:r w:rsidR="001511F3">
        <w:rPr>
          <w:rFonts w:ascii="Bookman Old Style" w:hAnsi="Bookman Old Style"/>
          <w:i/>
          <w:sz w:val="18"/>
          <w:szCs w:val="18"/>
          <w:lang w:val="fr-FR"/>
        </w:rPr>
        <w:t xml:space="preserve"> şedinţa ordinara din data de 13.08</w:t>
      </w:r>
      <w:r w:rsidR="00CB4F97">
        <w:rPr>
          <w:rFonts w:ascii="Bookman Old Style" w:hAnsi="Bookman Old Style"/>
          <w:i/>
          <w:sz w:val="18"/>
          <w:szCs w:val="18"/>
          <w:lang w:val="fr-FR"/>
        </w:rPr>
        <w:t>.2019</w:t>
      </w:r>
      <w:r>
        <w:rPr>
          <w:rFonts w:ascii="Bookman Old Style" w:hAnsi="Bookman Old Style"/>
          <w:i/>
          <w:sz w:val="18"/>
          <w:szCs w:val="18"/>
          <w:lang w:val="fr-FR"/>
        </w:rPr>
        <w:t xml:space="preserve">, cu </w:t>
      </w:r>
      <w:r w:rsidR="001511F3">
        <w:rPr>
          <w:rFonts w:ascii="Bookman Old Style" w:hAnsi="Bookman Old Style"/>
          <w:i/>
          <w:sz w:val="18"/>
          <w:szCs w:val="18"/>
          <w:lang w:val="fr-FR"/>
        </w:rPr>
        <w:t>respectarea</w:t>
      </w:r>
      <w:r w:rsidR="0058309F">
        <w:rPr>
          <w:rFonts w:ascii="Bookman Old Style" w:hAnsi="Bookman Old Style"/>
          <w:i/>
          <w:sz w:val="18"/>
          <w:szCs w:val="18"/>
          <w:lang w:val="fr-FR"/>
        </w:rPr>
        <w:t xml:space="preserve"> prevederilor art. 196 (1) lit a</w:t>
      </w:r>
      <w:r w:rsidR="001511F3">
        <w:rPr>
          <w:rFonts w:ascii="Bookman Old Style" w:hAnsi="Bookman Old Style"/>
          <w:i/>
          <w:sz w:val="18"/>
          <w:szCs w:val="18"/>
          <w:lang w:val="fr-FR"/>
        </w:rPr>
        <w:t xml:space="preserve">  din OUG nr. 57/2019</w:t>
      </w:r>
      <w:r>
        <w:rPr>
          <w:rFonts w:ascii="Bookman Old Style" w:hAnsi="Bookman Old Style"/>
          <w:i/>
          <w:sz w:val="18"/>
          <w:szCs w:val="18"/>
          <w:lang w:val="fr-FR"/>
        </w:rPr>
        <w:t xml:space="preserve"> , </w:t>
      </w:r>
      <w:r w:rsidR="001511F3">
        <w:rPr>
          <w:rFonts w:ascii="Bookman Old Style" w:hAnsi="Bookman Old Style"/>
          <w:i/>
          <w:sz w:val="18"/>
          <w:szCs w:val="18"/>
          <w:lang w:val="fr-FR"/>
        </w:rPr>
        <w:t>privind Codul administrativ</w:t>
      </w:r>
      <w:r>
        <w:rPr>
          <w:rFonts w:ascii="Bookman Old Style" w:hAnsi="Bookman Old Style"/>
          <w:i/>
          <w:sz w:val="18"/>
          <w:szCs w:val="18"/>
          <w:lang w:val="fr-FR"/>
        </w:rPr>
        <w:t xml:space="preserve"> , cu un număr de 11 voturi pentru , 0 abţineri şi</w:t>
      </w:r>
      <w:r w:rsidR="001511F3">
        <w:rPr>
          <w:rFonts w:ascii="Bookman Old Style" w:hAnsi="Bookman Old Style"/>
          <w:i/>
          <w:sz w:val="18"/>
          <w:szCs w:val="18"/>
          <w:lang w:val="fr-FR"/>
        </w:rPr>
        <w:t xml:space="preserve">  </w:t>
      </w:r>
      <w:r>
        <w:rPr>
          <w:rFonts w:ascii="Bookman Old Style" w:hAnsi="Bookman Old Style"/>
          <w:i/>
          <w:sz w:val="18"/>
          <w:szCs w:val="18"/>
          <w:lang w:val="fr-FR"/>
        </w:rPr>
        <w:t xml:space="preserve"> 0 împotrivă , din numărul total de 11 consilieri în funcţie şi 11 consilieri prezenţi la şedinţă</w:t>
      </w:r>
    </w:p>
    <w:sectPr w:rsidR="003220E1" w:rsidRPr="0065272F" w:rsidSect="001511F3">
      <w:footerReference w:type="default" r:id="rId7"/>
      <w:pgSz w:w="12240" w:h="15840"/>
      <w:pgMar w:top="357" w:right="1440" w:bottom="91"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444" w:rsidRDefault="00FA1444" w:rsidP="00CB4F97">
      <w:pPr>
        <w:spacing w:after="0" w:line="240" w:lineRule="auto"/>
      </w:pPr>
      <w:r>
        <w:separator/>
      </w:r>
    </w:p>
  </w:endnote>
  <w:endnote w:type="continuationSeparator" w:id="1">
    <w:p w:rsidR="00FA1444" w:rsidRDefault="00FA1444" w:rsidP="00CB4F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901547"/>
      <w:docPartObj>
        <w:docPartGallery w:val="Page Numbers (Bottom of Page)"/>
        <w:docPartUnique/>
      </w:docPartObj>
    </w:sdtPr>
    <w:sdtContent>
      <w:sdt>
        <w:sdtPr>
          <w:id w:val="565050523"/>
          <w:docPartObj>
            <w:docPartGallery w:val="Page Numbers (Top of Page)"/>
            <w:docPartUnique/>
          </w:docPartObj>
        </w:sdtPr>
        <w:sdtContent>
          <w:p w:rsidR="002107FB" w:rsidRDefault="002107FB">
            <w:pPr>
              <w:pStyle w:val="Footer"/>
              <w:jc w:val="right"/>
            </w:pPr>
            <w:r>
              <w:t xml:space="preserve">Pag. </w:t>
            </w:r>
            <w:r w:rsidR="00C7311A">
              <w:rPr>
                <w:b/>
                <w:sz w:val="24"/>
                <w:szCs w:val="24"/>
              </w:rPr>
              <w:fldChar w:fldCharType="begin"/>
            </w:r>
            <w:r>
              <w:rPr>
                <w:b/>
              </w:rPr>
              <w:instrText xml:space="preserve"> PAGE </w:instrText>
            </w:r>
            <w:r w:rsidR="00C7311A">
              <w:rPr>
                <w:b/>
                <w:sz w:val="24"/>
                <w:szCs w:val="24"/>
              </w:rPr>
              <w:fldChar w:fldCharType="separate"/>
            </w:r>
            <w:r w:rsidR="00CD2E82">
              <w:rPr>
                <w:b/>
                <w:noProof/>
              </w:rPr>
              <w:t>2</w:t>
            </w:r>
            <w:r w:rsidR="00C7311A">
              <w:rPr>
                <w:b/>
                <w:sz w:val="24"/>
                <w:szCs w:val="24"/>
              </w:rPr>
              <w:fldChar w:fldCharType="end"/>
            </w:r>
            <w:r>
              <w:t xml:space="preserve"> / </w:t>
            </w:r>
            <w:r w:rsidR="00C7311A">
              <w:rPr>
                <w:b/>
                <w:sz w:val="24"/>
                <w:szCs w:val="24"/>
              </w:rPr>
              <w:fldChar w:fldCharType="begin"/>
            </w:r>
            <w:r>
              <w:rPr>
                <w:b/>
              </w:rPr>
              <w:instrText xml:space="preserve"> NUMPAGES  </w:instrText>
            </w:r>
            <w:r w:rsidR="00C7311A">
              <w:rPr>
                <w:b/>
                <w:sz w:val="24"/>
                <w:szCs w:val="24"/>
              </w:rPr>
              <w:fldChar w:fldCharType="separate"/>
            </w:r>
            <w:r w:rsidR="00CD2E82">
              <w:rPr>
                <w:b/>
                <w:noProof/>
              </w:rPr>
              <w:t>2</w:t>
            </w:r>
            <w:r w:rsidR="00C7311A">
              <w:rPr>
                <w:b/>
                <w:sz w:val="24"/>
                <w:szCs w:val="24"/>
              </w:rPr>
              <w:fldChar w:fldCharType="end"/>
            </w:r>
          </w:p>
        </w:sdtContent>
      </w:sdt>
    </w:sdtContent>
  </w:sdt>
  <w:p w:rsidR="00CB4F97" w:rsidRDefault="00CB4F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444" w:rsidRDefault="00FA1444" w:rsidP="00CB4F97">
      <w:pPr>
        <w:spacing w:after="0" w:line="240" w:lineRule="auto"/>
      </w:pPr>
      <w:r>
        <w:separator/>
      </w:r>
    </w:p>
  </w:footnote>
  <w:footnote w:type="continuationSeparator" w:id="1">
    <w:p w:rsidR="00FA1444" w:rsidRDefault="00FA1444" w:rsidP="00CB4F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01119"/>
    <w:multiLevelType w:val="hybridMultilevel"/>
    <w:tmpl w:val="A1D02AE6"/>
    <w:lvl w:ilvl="0" w:tplc="8FC6241C">
      <w:start w:val="1"/>
      <w:numFmt w:val="decimal"/>
      <w:lvlText w:val="%1."/>
      <w:lvlJc w:val="left"/>
      <w:pPr>
        <w:ind w:left="-540" w:hanging="360"/>
      </w:pPr>
      <w:rPr>
        <w:rFonts w:hint="default"/>
        <w:sz w:val="22"/>
      </w:rPr>
    </w:lvl>
    <w:lvl w:ilvl="1" w:tplc="04180019" w:tentative="1">
      <w:start w:val="1"/>
      <w:numFmt w:val="lowerLetter"/>
      <w:lvlText w:val="%2."/>
      <w:lvlJc w:val="left"/>
      <w:pPr>
        <w:ind w:left="180" w:hanging="360"/>
      </w:pPr>
    </w:lvl>
    <w:lvl w:ilvl="2" w:tplc="0418001B" w:tentative="1">
      <w:start w:val="1"/>
      <w:numFmt w:val="lowerRoman"/>
      <w:lvlText w:val="%3."/>
      <w:lvlJc w:val="right"/>
      <w:pPr>
        <w:ind w:left="900" w:hanging="180"/>
      </w:pPr>
    </w:lvl>
    <w:lvl w:ilvl="3" w:tplc="0418000F" w:tentative="1">
      <w:start w:val="1"/>
      <w:numFmt w:val="decimal"/>
      <w:lvlText w:val="%4."/>
      <w:lvlJc w:val="left"/>
      <w:pPr>
        <w:ind w:left="1620" w:hanging="360"/>
      </w:pPr>
    </w:lvl>
    <w:lvl w:ilvl="4" w:tplc="04180019" w:tentative="1">
      <w:start w:val="1"/>
      <w:numFmt w:val="lowerLetter"/>
      <w:lvlText w:val="%5."/>
      <w:lvlJc w:val="left"/>
      <w:pPr>
        <w:ind w:left="2340" w:hanging="360"/>
      </w:pPr>
    </w:lvl>
    <w:lvl w:ilvl="5" w:tplc="0418001B" w:tentative="1">
      <w:start w:val="1"/>
      <w:numFmt w:val="lowerRoman"/>
      <w:lvlText w:val="%6."/>
      <w:lvlJc w:val="right"/>
      <w:pPr>
        <w:ind w:left="3060" w:hanging="180"/>
      </w:pPr>
    </w:lvl>
    <w:lvl w:ilvl="6" w:tplc="0418000F" w:tentative="1">
      <w:start w:val="1"/>
      <w:numFmt w:val="decimal"/>
      <w:lvlText w:val="%7."/>
      <w:lvlJc w:val="left"/>
      <w:pPr>
        <w:ind w:left="3780" w:hanging="360"/>
      </w:pPr>
    </w:lvl>
    <w:lvl w:ilvl="7" w:tplc="04180019" w:tentative="1">
      <w:start w:val="1"/>
      <w:numFmt w:val="lowerLetter"/>
      <w:lvlText w:val="%8."/>
      <w:lvlJc w:val="left"/>
      <w:pPr>
        <w:ind w:left="4500" w:hanging="360"/>
      </w:pPr>
    </w:lvl>
    <w:lvl w:ilvl="8" w:tplc="0418001B" w:tentative="1">
      <w:start w:val="1"/>
      <w:numFmt w:val="lowerRoman"/>
      <w:lvlText w:val="%9."/>
      <w:lvlJc w:val="right"/>
      <w:pPr>
        <w:ind w:left="52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FELayout/>
  </w:compat>
  <w:rsids>
    <w:rsidRoot w:val="001A0245"/>
    <w:rsid w:val="00057887"/>
    <w:rsid w:val="000E4D5D"/>
    <w:rsid w:val="001511F3"/>
    <w:rsid w:val="001A0245"/>
    <w:rsid w:val="001B3C1D"/>
    <w:rsid w:val="001F4B6E"/>
    <w:rsid w:val="00203310"/>
    <w:rsid w:val="002107FB"/>
    <w:rsid w:val="00235904"/>
    <w:rsid w:val="0023655C"/>
    <w:rsid w:val="002D2027"/>
    <w:rsid w:val="003220E1"/>
    <w:rsid w:val="003A35E6"/>
    <w:rsid w:val="003D35CF"/>
    <w:rsid w:val="00541D16"/>
    <w:rsid w:val="0058309F"/>
    <w:rsid w:val="00583EBA"/>
    <w:rsid w:val="00595FF9"/>
    <w:rsid w:val="005E06CA"/>
    <w:rsid w:val="005F3454"/>
    <w:rsid w:val="0065272F"/>
    <w:rsid w:val="006C43B6"/>
    <w:rsid w:val="006C54ED"/>
    <w:rsid w:val="006D0116"/>
    <w:rsid w:val="007024DD"/>
    <w:rsid w:val="00717F94"/>
    <w:rsid w:val="00770FEF"/>
    <w:rsid w:val="007B6F76"/>
    <w:rsid w:val="007C5F5E"/>
    <w:rsid w:val="00897967"/>
    <w:rsid w:val="008B3206"/>
    <w:rsid w:val="00945C67"/>
    <w:rsid w:val="00947E90"/>
    <w:rsid w:val="00AC1E02"/>
    <w:rsid w:val="00AD12EE"/>
    <w:rsid w:val="00AF7B6B"/>
    <w:rsid w:val="00B218A2"/>
    <w:rsid w:val="00B27D3D"/>
    <w:rsid w:val="00BD25FF"/>
    <w:rsid w:val="00BD350E"/>
    <w:rsid w:val="00BE3FB9"/>
    <w:rsid w:val="00C60A3E"/>
    <w:rsid w:val="00C61371"/>
    <w:rsid w:val="00C7311A"/>
    <w:rsid w:val="00C75982"/>
    <w:rsid w:val="00CB4F97"/>
    <w:rsid w:val="00CD2E82"/>
    <w:rsid w:val="00D11FF0"/>
    <w:rsid w:val="00D73CE2"/>
    <w:rsid w:val="00F026BD"/>
    <w:rsid w:val="00F52889"/>
    <w:rsid w:val="00F9041F"/>
    <w:rsid w:val="00FA1444"/>
    <w:rsid w:val="00FD0FD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FF0"/>
  </w:style>
  <w:style w:type="paragraph" w:styleId="Heading1">
    <w:name w:val="heading 1"/>
    <w:basedOn w:val="Normal"/>
    <w:next w:val="Normal"/>
    <w:link w:val="Heading1Char"/>
    <w:qFormat/>
    <w:rsid w:val="001A0245"/>
    <w:pPr>
      <w:keepNext/>
      <w:spacing w:before="240" w:after="60" w:line="240" w:lineRule="auto"/>
      <w:outlineLvl w:val="0"/>
    </w:pPr>
    <w:rPr>
      <w:rFonts w:ascii="Arial" w:eastAsia="Times New Roman" w:hAnsi="Arial" w:cs="Arial"/>
      <w:b/>
      <w:bCs/>
      <w:kern w:val="32"/>
      <w:sz w:val="32"/>
      <w:szCs w:val="32"/>
      <w:lang w:val="ro-RO"/>
    </w:rPr>
  </w:style>
  <w:style w:type="paragraph" w:styleId="Heading8">
    <w:name w:val="heading 8"/>
    <w:basedOn w:val="Normal"/>
    <w:next w:val="Normal"/>
    <w:link w:val="Heading8Char"/>
    <w:unhideWhenUsed/>
    <w:qFormat/>
    <w:rsid w:val="001A0245"/>
    <w:pPr>
      <w:spacing w:before="240" w:after="60" w:line="240" w:lineRule="auto"/>
      <w:outlineLvl w:val="7"/>
    </w:pPr>
    <w:rPr>
      <w:rFonts w:ascii="Times New Roman" w:eastAsia="Times New Roman" w:hAnsi="Times New Roman" w:cs="Times New Roman"/>
      <w:i/>
      <w:i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0245"/>
    <w:rPr>
      <w:rFonts w:ascii="Arial" w:eastAsia="Times New Roman" w:hAnsi="Arial" w:cs="Arial"/>
      <w:b/>
      <w:bCs/>
      <w:kern w:val="32"/>
      <w:sz w:val="32"/>
      <w:szCs w:val="32"/>
      <w:lang w:val="ro-RO"/>
    </w:rPr>
  </w:style>
  <w:style w:type="character" w:customStyle="1" w:styleId="Heading8Char">
    <w:name w:val="Heading 8 Char"/>
    <w:basedOn w:val="DefaultParagraphFont"/>
    <w:link w:val="Heading8"/>
    <w:rsid w:val="001A0245"/>
    <w:rPr>
      <w:rFonts w:ascii="Times New Roman" w:eastAsia="Times New Roman" w:hAnsi="Times New Roman" w:cs="Times New Roman"/>
      <w:i/>
      <w:iCs/>
      <w:sz w:val="24"/>
      <w:szCs w:val="24"/>
      <w:lang w:val="ro-RO"/>
    </w:rPr>
  </w:style>
  <w:style w:type="paragraph" w:customStyle="1" w:styleId="standard">
    <w:name w:val="standard"/>
    <w:basedOn w:val="Normal"/>
    <w:rsid w:val="001A0245"/>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CB4F9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B4F97"/>
  </w:style>
  <w:style w:type="paragraph" w:styleId="Footer">
    <w:name w:val="footer"/>
    <w:basedOn w:val="Normal"/>
    <w:link w:val="FooterChar"/>
    <w:uiPriority w:val="99"/>
    <w:unhideWhenUsed/>
    <w:rsid w:val="00CB4F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B4F97"/>
  </w:style>
  <w:style w:type="paragraph" w:styleId="NormalWeb">
    <w:name w:val="Normal (Web)"/>
    <w:basedOn w:val="Normal"/>
    <w:uiPriority w:val="99"/>
    <w:unhideWhenUsed/>
    <w:rsid w:val="000E4D5D"/>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2107FB"/>
    <w:pPr>
      <w:ind w:left="720"/>
      <w:contextualSpacing/>
    </w:pPr>
  </w:style>
</w:styles>
</file>

<file path=word/webSettings.xml><?xml version="1.0" encoding="utf-8"?>
<w:webSettings xmlns:r="http://schemas.openxmlformats.org/officeDocument/2006/relationships" xmlns:w="http://schemas.openxmlformats.org/wordprocessingml/2006/main">
  <w:divs>
    <w:div w:id="298075025">
      <w:bodyDiv w:val="1"/>
      <w:marLeft w:val="0"/>
      <w:marRight w:val="0"/>
      <w:marTop w:val="0"/>
      <w:marBottom w:val="0"/>
      <w:divBdr>
        <w:top w:val="none" w:sz="0" w:space="0" w:color="auto"/>
        <w:left w:val="none" w:sz="0" w:space="0" w:color="auto"/>
        <w:bottom w:val="none" w:sz="0" w:space="0" w:color="auto"/>
        <w:right w:val="none" w:sz="0" w:space="0" w:color="auto"/>
      </w:divBdr>
    </w:div>
    <w:div w:id="184412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576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29</cp:revision>
  <cp:lastPrinted>2019-08-13T16:12:00Z</cp:lastPrinted>
  <dcterms:created xsi:type="dcterms:W3CDTF">2016-06-29T11:50:00Z</dcterms:created>
  <dcterms:modified xsi:type="dcterms:W3CDTF">2019-08-13T16:13:00Z</dcterms:modified>
</cp:coreProperties>
</file>